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2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4"/>
        <w:gridCol w:w="1519"/>
        <w:gridCol w:w="2552"/>
        <w:gridCol w:w="2451"/>
        <w:gridCol w:w="2100"/>
        <w:gridCol w:w="15"/>
        <w:gridCol w:w="680"/>
      </w:tblGrid>
      <w:tr w:rsidR="00CF59B5" w:rsidRPr="00B1030D" w:rsidTr="00D45C63">
        <w:trPr>
          <w:trHeight w:val="360"/>
        </w:trPr>
        <w:tc>
          <w:tcPr>
            <w:tcW w:w="10221" w:type="dxa"/>
            <w:gridSpan w:val="7"/>
            <w:shd w:val="clear" w:color="auto" w:fill="DBE5F1" w:themeFill="accent1" w:themeFillTint="33"/>
          </w:tcPr>
          <w:p w:rsidR="00CF59B5" w:rsidRPr="00B1030D" w:rsidRDefault="00371DFE">
            <w:pPr>
              <w:pStyle w:val="Default"/>
            </w:pPr>
            <w:r w:rsidRPr="00315D23">
              <w:rPr>
                <w:noProof/>
                <w:sz w:val="20"/>
                <w:szCs w:val="20"/>
                <w:lang w:val="en-US"/>
              </w:rPr>
              <w:drawing>
                <wp:anchor distT="0" distB="0" distL="114300" distR="114300" simplePos="0" relativeHeight="251660800" behindDoc="0" locked="0" layoutInCell="1" allowOverlap="1" wp14:anchorId="67E19871" wp14:editId="54A20E60">
                  <wp:simplePos x="0" y="0"/>
                  <wp:positionH relativeFrom="column">
                    <wp:posOffset>4856480</wp:posOffset>
                  </wp:positionH>
                  <wp:positionV relativeFrom="paragraph">
                    <wp:posOffset>0</wp:posOffset>
                  </wp:positionV>
                  <wp:extent cx="1562100" cy="16954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P Parish Council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62100" cy="1695450"/>
                          </a:xfrm>
                          <a:prstGeom prst="rect">
                            <a:avLst/>
                          </a:prstGeom>
                        </pic:spPr>
                      </pic:pic>
                    </a:graphicData>
                  </a:graphic>
                  <wp14:sizeRelH relativeFrom="page">
                    <wp14:pctWidth>0</wp14:pctWidth>
                  </wp14:sizeRelH>
                  <wp14:sizeRelV relativeFrom="page">
                    <wp14:pctHeight>0</wp14:pctHeight>
                  </wp14:sizeRelV>
                </wp:anchor>
              </w:drawing>
            </w:r>
          </w:p>
          <w:p w:rsidR="00CF59B5" w:rsidRPr="00B1030D" w:rsidRDefault="00E906A4" w:rsidP="00E906A4">
            <w:pPr>
              <w:pStyle w:val="Default"/>
              <w:jc w:val="center"/>
            </w:pPr>
            <w:r>
              <w:rPr>
                <w:b/>
              </w:rPr>
              <w:t>Minutes</w:t>
            </w:r>
          </w:p>
        </w:tc>
      </w:tr>
      <w:tr w:rsidR="00CF59B5" w:rsidRPr="00825F66" w:rsidTr="00EA00B4">
        <w:trPr>
          <w:trHeight w:val="360"/>
        </w:trPr>
        <w:tc>
          <w:tcPr>
            <w:tcW w:w="9526" w:type="dxa"/>
            <w:gridSpan w:val="5"/>
          </w:tcPr>
          <w:p w:rsidR="00CF59B5" w:rsidRPr="00EA6522" w:rsidRDefault="00CF59B5">
            <w:pPr>
              <w:pStyle w:val="Default"/>
              <w:rPr>
                <w:b/>
                <w:sz w:val="18"/>
                <w:szCs w:val="18"/>
              </w:rPr>
            </w:pPr>
            <w:r w:rsidRPr="00EA6522">
              <w:rPr>
                <w:b/>
                <w:sz w:val="18"/>
                <w:szCs w:val="18"/>
              </w:rPr>
              <w:t>Meeting</w:t>
            </w:r>
            <w:r w:rsidR="00E906A4" w:rsidRPr="00EA6522">
              <w:rPr>
                <w:b/>
                <w:sz w:val="18"/>
                <w:szCs w:val="18"/>
              </w:rPr>
              <w:t xml:space="preserve"> held</w:t>
            </w:r>
            <w:r w:rsidRPr="00EA6522">
              <w:rPr>
                <w:b/>
                <w:sz w:val="18"/>
                <w:szCs w:val="18"/>
              </w:rPr>
              <w:t>:</w:t>
            </w:r>
            <w:r w:rsidR="00BE5FBB">
              <w:rPr>
                <w:b/>
                <w:sz w:val="18"/>
                <w:szCs w:val="18"/>
              </w:rPr>
              <w:t xml:space="preserve"> St Georges &amp; </w:t>
            </w:r>
            <w:proofErr w:type="spellStart"/>
            <w:r w:rsidR="00BE5FBB">
              <w:rPr>
                <w:b/>
                <w:sz w:val="18"/>
                <w:szCs w:val="18"/>
              </w:rPr>
              <w:t>Priorslee</w:t>
            </w:r>
            <w:proofErr w:type="spellEnd"/>
            <w:r w:rsidR="00BE5FBB">
              <w:rPr>
                <w:b/>
                <w:sz w:val="18"/>
                <w:szCs w:val="18"/>
              </w:rPr>
              <w:t xml:space="preserve">  Annual </w:t>
            </w:r>
            <w:r w:rsidR="006F1057">
              <w:rPr>
                <w:b/>
                <w:sz w:val="18"/>
                <w:szCs w:val="18"/>
              </w:rPr>
              <w:t xml:space="preserve"> Parish</w:t>
            </w:r>
            <w:r w:rsidR="00BE5FBB">
              <w:rPr>
                <w:b/>
                <w:sz w:val="18"/>
                <w:szCs w:val="18"/>
              </w:rPr>
              <w:t xml:space="preserve"> Open</w:t>
            </w:r>
            <w:r w:rsidR="006F1057">
              <w:rPr>
                <w:b/>
                <w:sz w:val="18"/>
                <w:szCs w:val="18"/>
              </w:rPr>
              <w:t xml:space="preserve"> Meeting</w:t>
            </w:r>
          </w:p>
          <w:p w:rsidR="00CF59B5" w:rsidRPr="00EA6522" w:rsidRDefault="00CF59B5" w:rsidP="000178D5">
            <w:pPr>
              <w:pStyle w:val="Default"/>
              <w:rPr>
                <w:sz w:val="18"/>
                <w:szCs w:val="18"/>
              </w:rPr>
            </w:pPr>
          </w:p>
        </w:tc>
        <w:tc>
          <w:tcPr>
            <w:tcW w:w="695" w:type="dxa"/>
            <w:gridSpan w:val="2"/>
            <w:vMerge w:val="restart"/>
          </w:tcPr>
          <w:p w:rsidR="00CF59B5" w:rsidRPr="00EA6522" w:rsidRDefault="00CF59B5">
            <w:pPr>
              <w:pStyle w:val="Default"/>
              <w:rPr>
                <w:sz w:val="18"/>
                <w:szCs w:val="18"/>
              </w:rPr>
            </w:pPr>
          </w:p>
          <w:p w:rsidR="008F466C" w:rsidRPr="00EA6522" w:rsidRDefault="008F466C" w:rsidP="00CF59B5">
            <w:pPr>
              <w:pStyle w:val="Default"/>
              <w:rPr>
                <w:sz w:val="18"/>
                <w:szCs w:val="18"/>
              </w:rPr>
            </w:pPr>
            <w:r w:rsidRPr="00EA6522">
              <w:rPr>
                <w:sz w:val="18"/>
                <w:szCs w:val="18"/>
              </w:rPr>
              <w:t xml:space="preserve">                </w:t>
            </w:r>
          </w:p>
          <w:p w:rsidR="00CF59B5" w:rsidRPr="00EA6522" w:rsidRDefault="00B35371" w:rsidP="00CF59B5">
            <w:pPr>
              <w:pStyle w:val="Default"/>
              <w:rPr>
                <w:sz w:val="18"/>
                <w:szCs w:val="18"/>
              </w:rPr>
            </w:pPr>
            <w:r w:rsidRPr="00EA6522">
              <w:rPr>
                <w:sz w:val="18"/>
                <w:szCs w:val="18"/>
              </w:rPr>
              <w:t xml:space="preserve">                </w:t>
            </w:r>
          </w:p>
        </w:tc>
      </w:tr>
      <w:tr w:rsidR="000178D5" w:rsidRPr="00825F66" w:rsidTr="00A3271F">
        <w:trPr>
          <w:trHeight w:val="856"/>
        </w:trPr>
        <w:tc>
          <w:tcPr>
            <w:tcW w:w="9526" w:type="dxa"/>
            <w:gridSpan w:val="5"/>
          </w:tcPr>
          <w:p w:rsidR="00A3271F" w:rsidRDefault="000178D5">
            <w:pPr>
              <w:pStyle w:val="Default"/>
              <w:rPr>
                <w:b/>
                <w:sz w:val="18"/>
                <w:szCs w:val="18"/>
              </w:rPr>
            </w:pPr>
            <w:r w:rsidRPr="00EA6522">
              <w:rPr>
                <w:b/>
                <w:sz w:val="18"/>
                <w:szCs w:val="18"/>
              </w:rPr>
              <w:t>Date:</w:t>
            </w:r>
            <w:r w:rsidR="00AC4D40">
              <w:rPr>
                <w:b/>
                <w:sz w:val="18"/>
                <w:szCs w:val="18"/>
              </w:rPr>
              <w:t xml:space="preserve"> Tuesday 18</w:t>
            </w:r>
            <w:r w:rsidR="00AC4D40" w:rsidRPr="00AC4D40">
              <w:rPr>
                <w:b/>
                <w:sz w:val="18"/>
                <w:szCs w:val="18"/>
                <w:vertAlign w:val="superscript"/>
              </w:rPr>
              <w:t>th</w:t>
            </w:r>
            <w:r w:rsidR="00AC4D40">
              <w:rPr>
                <w:b/>
                <w:sz w:val="18"/>
                <w:szCs w:val="18"/>
              </w:rPr>
              <w:t xml:space="preserve"> April </w:t>
            </w:r>
            <w:r w:rsidR="008C4C26">
              <w:rPr>
                <w:b/>
                <w:sz w:val="18"/>
                <w:szCs w:val="18"/>
              </w:rPr>
              <w:t>2017</w:t>
            </w:r>
            <w:r w:rsidR="00AC4D40">
              <w:rPr>
                <w:b/>
                <w:sz w:val="18"/>
                <w:szCs w:val="18"/>
              </w:rPr>
              <w:t xml:space="preserve">                                                                                </w:t>
            </w:r>
          </w:p>
          <w:p w:rsidR="000178D5" w:rsidRPr="00EA6522" w:rsidRDefault="001A53D1" w:rsidP="00A3271F">
            <w:pPr>
              <w:pStyle w:val="Default"/>
              <w:rPr>
                <w:sz w:val="18"/>
                <w:szCs w:val="18"/>
              </w:rPr>
            </w:pPr>
            <w:r w:rsidRPr="00EA6522">
              <w:rPr>
                <w:b/>
                <w:sz w:val="18"/>
                <w:szCs w:val="18"/>
              </w:rPr>
              <w:t xml:space="preserve"> 7pm at</w:t>
            </w:r>
            <w:r w:rsidR="00A3271F">
              <w:rPr>
                <w:b/>
                <w:sz w:val="18"/>
                <w:szCs w:val="18"/>
              </w:rPr>
              <w:t xml:space="preserve"> </w:t>
            </w:r>
            <w:r w:rsidR="00E906A4" w:rsidRPr="00EA6522">
              <w:rPr>
                <w:b/>
                <w:sz w:val="18"/>
                <w:szCs w:val="18"/>
              </w:rPr>
              <w:t xml:space="preserve">St Georges &amp; </w:t>
            </w:r>
            <w:proofErr w:type="spellStart"/>
            <w:r w:rsidR="00E906A4" w:rsidRPr="00EA6522">
              <w:rPr>
                <w:b/>
                <w:sz w:val="18"/>
                <w:szCs w:val="18"/>
              </w:rPr>
              <w:t>Priorslee</w:t>
            </w:r>
            <w:proofErr w:type="spellEnd"/>
            <w:r w:rsidR="00E906A4" w:rsidRPr="00EA6522">
              <w:rPr>
                <w:b/>
                <w:sz w:val="18"/>
                <w:szCs w:val="18"/>
              </w:rPr>
              <w:t xml:space="preserve"> Parish Centre</w:t>
            </w:r>
          </w:p>
        </w:tc>
        <w:tc>
          <w:tcPr>
            <w:tcW w:w="695" w:type="dxa"/>
            <w:gridSpan w:val="2"/>
            <w:vMerge/>
          </w:tcPr>
          <w:p w:rsidR="000178D5" w:rsidRPr="00EA6522" w:rsidRDefault="000178D5">
            <w:pPr>
              <w:pStyle w:val="Default"/>
              <w:rPr>
                <w:sz w:val="18"/>
                <w:szCs w:val="18"/>
              </w:rPr>
            </w:pPr>
          </w:p>
        </w:tc>
      </w:tr>
      <w:tr w:rsidR="00CF59B5" w:rsidRPr="00825F66" w:rsidTr="00D45C63">
        <w:trPr>
          <w:trHeight w:val="103"/>
        </w:trPr>
        <w:tc>
          <w:tcPr>
            <w:tcW w:w="10221" w:type="dxa"/>
            <w:gridSpan w:val="7"/>
          </w:tcPr>
          <w:p w:rsidR="00CF59B5" w:rsidRPr="00EA6522" w:rsidRDefault="00E906A4">
            <w:pPr>
              <w:pStyle w:val="Default"/>
              <w:rPr>
                <w:b/>
                <w:bCs/>
                <w:sz w:val="18"/>
                <w:szCs w:val="18"/>
              </w:rPr>
            </w:pPr>
            <w:r w:rsidRPr="00EA6522">
              <w:rPr>
                <w:b/>
                <w:bCs/>
                <w:sz w:val="18"/>
                <w:szCs w:val="18"/>
              </w:rPr>
              <w:t>Chairman: Cllr Richard Overton</w:t>
            </w:r>
            <w:r w:rsidR="00CF59B5" w:rsidRPr="00EA6522">
              <w:rPr>
                <w:b/>
                <w:bCs/>
                <w:sz w:val="18"/>
                <w:szCs w:val="18"/>
              </w:rPr>
              <w:t xml:space="preserve"> </w:t>
            </w:r>
            <w:r w:rsidR="000178D5" w:rsidRPr="00EA6522">
              <w:rPr>
                <w:b/>
                <w:bCs/>
                <w:sz w:val="18"/>
                <w:szCs w:val="18"/>
              </w:rPr>
              <w:t xml:space="preserve"> </w:t>
            </w:r>
          </w:p>
          <w:p w:rsidR="00CF59B5" w:rsidRPr="00EA6522" w:rsidRDefault="00F104BF">
            <w:pPr>
              <w:pStyle w:val="Default"/>
              <w:rPr>
                <w:sz w:val="18"/>
                <w:szCs w:val="18"/>
              </w:rPr>
            </w:pPr>
            <w:r w:rsidRPr="00EA6522">
              <w:rPr>
                <w:sz w:val="18"/>
                <w:szCs w:val="18"/>
              </w:rPr>
              <w:t xml:space="preserve"> </w:t>
            </w:r>
          </w:p>
        </w:tc>
      </w:tr>
      <w:tr w:rsidR="00CF59B5" w:rsidRPr="00825F66" w:rsidTr="00D45C63">
        <w:trPr>
          <w:trHeight w:val="103"/>
        </w:trPr>
        <w:tc>
          <w:tcPr>
            <w:tcW w:w="10221" w:type="dxa"/>
            <w:gridSpan w:val="7"/>
          </w:tcPr>
          <w:p w:rsidR="00CF59B5" w:rsidRPr="00EA6522" w:rsidRDefault="00CF59B5">
            <w:pPr>
              <w:pStyle w:val="Default"/>
              <w:rPr>
                <w:b/>
                <w:bCs/>
                <w:sz w:val="18"/>
                <w:szCs w:val="18"/>
              </w:rPr>
            </w:pPr>
            <w:r w:rsidRPr="00EA6522">
              <w:rPr>
                <w:b/>
                <w:bCs/>
                <w:sz w:val="18"/>
                <w:szCs w:val="18"/>
              </w:rPr>
              <w:t xml:space="preserve">Minute Taker: </w:t>
            </w:r>
            <w:r w:rsidR="00E906A4" w:rsidRPr="00EA6522">
              <w:rPr>
                <w:b/>
                <w:bCs/>
                <w:sz w:val="18"/>
                <w:szCs w:val="18"/>
              </w:rPr>
              <w:t xml:space="preserve"> </w:t>
            </w:r>
            <w:r w:rsidR="00F104BF" w:rsidRPr="00EA6522">
              <w:rPr>
                <w:b/>
                <w:bCs/>
                <w:sz w:val="18"/>
                <w:szCs w:val="18"/>
              </w:rPr>
              <w:t xml:space="preserve">Wendy </w:t>
            </w:r>
            <w:proofErr w:type="spellStart"/>
            <w:r w:rsidR="00F104BF" w:rsidRPr="00EA6522">
              <w:rPr>
                <w:b/>
                <w:bCs/>
                <w:sz w:val="18"/>
                <w:szCs w:val="18"/>
              </w:rPr>
              <w:t>Tonge</w:t>
            </w:r>
            <w:proofErr w:type="spellEnd"/>
            <w:r w:rsidR="00F104BF" w:rsidRPr="00EA6522">
              <w:rPr>
                <w:b/>
                <w:bCs/>
                <w:sz w:val="18"/>
                <w:szCs w:val="18"/>
              </w:rPr>
              <w:t xml:space="preserve"> ( Parish Clerk)</w:t>
            </w:r>
          </w:p>
          <w:p w:rsidR="00CF59B5" w:rsidRPr="00EA6522" w:rsidRDefault="00CF59B5">
            <w:pPr>
              <w:pStyle w:val="Default"/>
              <w:rPr>
                <w:b/>
                <w:sz w:val="18"/>
                <w:szCs w:val="18"/>
              </w:rPr>
            </w:pPr>
          </w:p>
        </w:tc>
      </w:tr>
      <w:tr w:rsidR="002F2886" w:rsidRPr="00825F66" w:rsidTr="00D45C63">
        <w:trPr>
          <w:trHeight w:val="274"/>
        </w:trPr>
        <w:tc>
          <w:tcPr>
            <w:tcW w:w="10221" w:type="dxa"/>
            <w:gridSpan w:val="7"/>
            <w:shd w:val="clear" w:color="auto" w:fill="DBE5F1" w:themeFill="accent1" w:themeFillTint="33"/>
          </w:tcPr>
          <w:p w:rsidR="002F2886" w:rsidRPr="00EA6522" w:rsidRDefault="00E906A4" w:rsidP="002F2886">
            <w:pPr>
              <w:pStyle w:val="Default"/>
              <w:rPr>
                <w:b/>
                <w:bCs/>
                <w:sz w:val="18"/>
                <w:szCs w:val="18"/>
              </w:rPr>
            </w:pPr>
            <w:r w:rsidRPr="00EA6522">
              <w:rPr>
                <w:b/>
                <w:bCs/>
                <w:sz w:val="18"/>
                <w:szCs w:val="18"/>
              </w:rPr>
              <w:t>Present</w:t>
            </w:r>
            <w:r w:rsidR="002F2886" w:rsidRPr="00EA6522">
              <w:rPr>
                <w:b/>
                <w:bCs/>
                <w:sz w:val="18"/>
                <w:szCs w:val="18"/>
              </w:rPr>
              <w:t>:</w:t>
            </w:r>
          </w:p>
        </w:tc>
      </w:tr>
      <w:tr w:rsidR="000178D5" w:rsidRPr="00825F66" w:rsidTr="00D45C63">
        <w:trPr>
          <w:trHeight w:val="340"/>
        </w:trPr>
        <w:tc>
          <w:tcPr>
            <w:tcW w:w="2423" w:type="dxa"/>
            <w:gridSpan w:val="2"/>
          </w:tcPr>
          <w:p w:rsidR="000178D5" w:rsidRPr="00EA6522" w:rsidRDefault="00E906A4" w:rsidP="002F2886">
            <w:pPr>
              <w:pStyle w:val="Default"/>
              <w:rPr>
                <w:b/>
                <w:bCs/>
                <w:sz w:val="18"/>
                <w:szCs w:val="18"/>
              </w:rPr>
            </w:pPr>
            <w:r w:rsidRPr="00EA6522">
              <w:rPr>
                <w:b/>
                <w:bCs/>
                <w:sz w:val="18"/>
                <w:szCs w:val="18"/>
              </w:rPr>
              <w:t>Councillors</w:t>
            </w:r>
            <w:r w:rsidR="001A53D1" w:rsidRPr="00EA6522">
              <w:rPr>
                <w:b/>
                <w:bCs/>
                <w:sz w:val="18"/>
                <w:szCs w:val="18"/>
              </w:rPr>
              <w:t>:</w:t>
            </w:r>
          </w:p>
        </w:tc>
        <w:tc>
          <w:tcPr>
            <w:tcW w:w="2552" w:type="dxa"/>
          </w:tcPr>
          <w:p w:rsidR="000178D5" w:rsidRPr="00EA6522" w:rsidRDefault="00B35371" w:rsidP="002F2886">
            <w:pPr>
              <w:pStyle w:val="Default"/>
              <w:rPr>
                <w:bCs/>
                <w:sz w:val="18"/>
                <w:szCs w:val="18"/>
              </w:rPr>
            </w:pPr>
            <w:r w:rsidRPr="00EA6522">
              <w:rPr>
                <w:bCs/>
                <w:sz w:val="18"/>
                <w:szCs w:val="18"/>
              </w:rPr>
              <w:t>R Overton</w:t>
            </w:r>
          </w:p>
        </w:tc>
        <w:tc>
          <w:tcPr>
            <w:tcW w:w="2451" w:type="dxa"/>
          </w:tcPr>
          <w:p w:rsidR="000178D5" w:rsidRPr="00EA6522" w:rsidRDefault="006462EF" w:rsidP="00C111D2">
            <w:pPr>
              <w:pStyle w:val="Default"/>
              <w:rPr>
                <w:bCs/>
                <w:sz w:val="18"/>
                <w:szCs w:val="18"/>
              </w:rPr>
            </w:pPr>
            <w:r>
              <w:rPr>
                <w:bCs/>
                <w:sz w:val="18"/>
                <w:szCs w:val="18"/>
              </w:rPr>
              <w:t xml:space="preserve">S </w:t>
            </w:r>
            <w:proofErr w:type="spellStart"/>
            <w:r>
              <w:rPr>
                <w:bCs/>
                <w:sz w:val="18"/>
                <w:szCs w:val="18"/>
              </w:rPr>
              <w:t>Malpass</w:t>
            </w:r>
            <w:proofErr w:type="spellEnd"/>
          </w:p>
        </w:tc>
        <w:tc>
          <w:tcPr>
            <w:tcW w:w="2795" w:type="dxa"/>
            <w:gridSpan w:val="3"/>
          </w:tcPr>
          <w:p w:rsidR="000178D5" w:rsidRPr="00EA6522" w:rsidRDefault="00F104BF" w:rsidP="000178D5">
            <w:pPr>
              <w:pStyle w:val="Default"/>
              <w:rPr>
                <w:bCs/>
                <w:sz w:val="18"/>
                <w:szCs w:val="18"/>
              </w:rPr>
            </w:pPr>
            <w:r w:rsidRPr="00EA6522">
              <w:rPr>
                <w:bCs/>
                <w:sz w:val="18"/>
                <w:szCs w:val="18"/>
              </w:rPr>
              <w:t>I Fletcher</w:t>
            </w:r>
          </w:p>
        </w:tc>
      </w:tr>
      <w:tr w:rsidR="000178D5" w:rsidRPr="00825F66" w:rsidTr="00D45C63">
        <w:trPr>
          <w:trHeight w:val="340"/>
        </w:trPr>
        <w:tc>
          <w:tcPr>
            <w:tcW w:w="2423" w:type="dxa"/>
            <w:gridSpan w:val="2"/>
          </w:tcPr>
          <w:p w:rsidR="000178D5" w:rsidRPr="00EA6522" w:rsidRDefault="00F104BF" w:rsidP="002F2886">
            <w:pPr>
              <w:pStyle w:val="Default"/>
              <w:rPr>
                <w:bCs/>
                <w:sz w:val="18"/>
                <w:szCs w:val="18"/>
              </w:rPr>
            </w:pPr>
            <w:r w:rsidRPr="00EA6522">
              <w:rPr>
                <w:bCs/>
                <w:sz w:val="18"/>
                <w:szCs w:val="18"/>
              </w:rPr>
              <w:t>S Overton</w:t>
            </w:r>
          </w:p>
        </w:tc>
        <w:tc>
          <w:tcPr>
            <w:tcW w:w="2552" w:type="dxa"/>
          </w:tcPr>
          <w:p w:rsidR="000178D5" w:rsidRPr="00EA6522" w:rsidRDefault="00F104BF" w:rsidP="002F2886">
            <w:pPr>
              <w:pStyle w:val="Default"/>
              <w:rPr>
                <w:bCs/>
                <w:sz w:val="18"/>
                <w:szCs w:val="18"/>
              </w:rPr>
            </w:pPr>
            <w:r w:rsidRPr="00EA6522">
              <w:rPr>
                <w:bCs/>
                <w:sz w:val="18"/>
                <w:szCs w:val="18"/>
              </w:rPr>
              <w:t>Mrs B Richards</w:t>
            </w:r>
          </w:p>
        </w:tc>
        <w:tc>
          <w:tcPr>
            <w:tcW w:w="2451" w:type="dxa"/>
          </w:tcPr>
          <w:p w:rsidR="000178D5" w:rsidRPr="00EA6522" w:rsidRDefault="002333C3" w:rsidP="002F2886">
            <w:pPr>
              <w:pStyle w:val="Default"/>
              <w:rPr>
                <w:bCs/>
                <w:sz w:val="18"/>
                <w:szCs w:val="18"/>
              </w:rPr>
            </w:pPr>
            <w:r w:rsidRPr="002333C3">
              <w:rPr>
                <w:bCs/>
                <w:sz w:val="18"/>
                <w:szCs w:val="18"/>
              </w:rPr>
              <w:t>Mrs J Overton</w:t>
            </w:r>
          </w:p>
        </w:tc>
        <w:tc>
          <w:tcPr>
            <w:tcW w:w="2795" w:type="dxa"/>
            <w:gridSpan w:val="3"/>
          </w:tcPr>
          <w:p w:rsidR="000178D5" w:rsidRPr="00EA6522" w:rsidRDefault="00F104BF" w:rsidP="000178D5">
            <w:pPr>
              <w:pStyle w:val="Default"/>
              <w:rPr>
                <w:bCs/>
                <w:sz w:val="18"/>
                <w:szCs w:val="18"/>
              </w:rPr>
            </w:pPr>
            <w:r w:rsidRPr="00EA6522">
              <w:rPr>
                <w:bCs/>
                <w:sz w:val="18"/>
                <w:szCs w:val="18"/>
              </w:rPr>
              <w:t>R Williams</w:t>
            </w:r>
          </w:p>
        </w:tc>
      </w:tr>
      <w:tr w:rsidR="006D5741" w:rsidRPr="00825F66" w:rsidTr="00D45C63">
        <w:trPr>
          <w:trHeight w:val="340"/>
        </w:trPr>
        <w:tc>
          <w:tcPr>
            <w:tcW w:w="2423" w:type="dxa"/>
            <w:gridSpan w:val="2"/>
          </w:tcPr>
          <w:p w:rsidR="006D5741" w:rsidRPr="00EA6522" w:rsidRDefault="006F1057" w:rsidP="002F2886">
            <w:pPr>
              <w:pStyle w:val="Default"/>
              <w:rPr>
                <w:bCs/>
                <w:sz w:val="18"/>
                <w:szCs w:val="18"/>
              </w:rPr>
            </w:pPr>
            <w:r w:rsidRPr="006F1057">
              <w:rPr>
                <w:bCs/>
                <w:sz w:val="18"/>
                <w:szCs w:val="18"/>
              </w:rPr>
              <w:t>S Ali</w:t>
            </w:r>
          </w:p>
        </w:tc>
        <w:tc>
          <w:tcPr>
            <w:tcW w:w="2552" w:type="dxa"/>
          </w:tcPr>
          <w:p w:rsidR="006D5741" w:rsidRPr="00EA6522" w:rsidRDefault="006F1057" w:rsidP="002F2886">
            <w:pPr>
              <w:pStyle w:val="Default"/>
              <w:rPr>
                <w:bCs/>
                <w:sz w:val="18"/>
                <w:szCs w:val="18"/>
              </w:rPr>
            </w:pPr>
            <w:r w:rsidRPr="006F1057">
              <w:rPr>
                <w:bCs/>
                <w:sz w:val="18"/>
                <w:szCs w:val="18"/>
              </w:rPr>
              <w:t>Mrs V Fletcher</w:t>
            </w:r>
          </w:p>
        </w:tc>
        <w:tc>
          <w:tcPr>
            <w:tcW w:w="2451" w:type="dxa"/>
          </w:tcPr>
          <w:p w:rsidR="006D5741" w:rsidRPr="00EA6522" w:rsidRDefault="001D22D6" w:rsidP="002F2886">
            <w:pPr>
              <w:pStyle w:val="Default"/>
              <w:rPr>
                <w:bCs/>
                <w:sz w:val="18"/>
                <w:szCs w:val="18"/>
              </w:rPr>
            </w:pPr>
            <w:r w:rsidRPr="001D22D6">
              <w:rPr>
                <w:bCs/>
                <w:sz w:val="18"/>
                <w:szCs w:val="18"/>
              </w:rPr>
              <w:t>J Minor</w:t>
            </w:r>
          </w:p>
        </w:tc>
        <w:tc>
          <w:tcPr>
            <w:tcW w:w="2795" w:type="dxa"/>
            <w:gridSpan w:val="3"/>
          </w:tcPr>
          <w:p w:rsidR="006D5741" w:rsidRPr="00EA6522" w:rsidRDefault="006D5741" w:rsidP="000178D5">
            <w:pPr>
              <w:pStyle w:val="Default"/>
              <w:rPr>
                <w:bCs/>
                <w:sz w:val="18"/>
                <w:szCs w:val="18"/>
              </w:rPr>
            </w:pPr>
          </w:p>
        </w:tc>
      </w:tr>
      <w:tr w:rsidR="00B35371" w:rsidRPr="00825F66" w:rsidTr="00D45C63">
        <w:trPr>
          <w:trHeight w:val="340"/>
        </w:trPr>
        <w:tc>
          <w:tcPr>
            <w:tcW w:w="2423" w:type="dxa"/>
            <w:gridSpan w:val="2"/>
          </w:tcPr>
          <w:p w:rsidR="00B35371" w:rsidRPr="00EA6522" w:rsidRDefault="00B35371" w:rsidP="002F2886">
            <w:pPr>
              <w:pStyle w:val="Default"/>
              <w:rPr>
                <w:b/>
                <w:bCs/>
                <w:sz w:val="18"/>
                <w:szCs w:val="18"/>
              </w:rPr>
            </w:pPr>
            <w:r w:rsidRPr="00EA6522">
              <w:rPr>
                <w:b/>
                <w:bCs/>
                <w:sz w:val="18"/>
                <w:szCs w:val="18"/>
              </w:rPr>
              <w:t>In attendance:</w:t>
            </w:r>
          </w:p>
        </w:tc>
        <w:tc>
          <w:tcPr>
            <w:tcW w:w="2552" w:type="dxa"/>
          </w:tcPr>
          <w:p w:rsidR="00B35371" w:rsidRPr="00EA6522" w:rsidRDefault="002333C3" w:rsidP="006D5741">
            <w:pPr>
              <w:pStyle w:val="Default"/>
              <w:rPr>
                <w:bCs/>
                <w:sz w:val="18"/>
                <w:szCs w:val="18"/>
              </w:rPr>
            </w:pPr>
            <w:r>
              <w:rPr>
                <w:bCs/>
                <w:sz w:val="18"/>
                <w:szCs w:val="18"/>
              </w:rPr>
              <w:t>4</w:t>
            </w:r>
            <w:r w:rsidR="00315D23" w:rsidRPr="00EA6522">
              <w:rPr>
                <w:bCs/>
                <w:sz w:val="18"/>
                <w:szCs w:val="18"/>
              </w:rPr>
              <w:t xml:space="preserve"> Members of the public</w:t>
            </w:r>
          </w:p>
        </w:tc>
        <w:tc>
          <w:tcPr>
            <w:tcW w:w="2451" w:type="dxa"/>
          </w:tcPr>
          <w:p w:rsidR="00B35371" w:rsidRPr="00EA6522" w:rsidRDefault="00B35371" w:rsidP="002F2886">
            <w:pPr>
              <w:pStyle w:val="Default"/>
              <w:rPr>
                <w:bCs/>
                <w:sz w:val="18"/>
                <w:szCs w:val="18"/>
              </w:rPr>
            </w:pPr>
          </w:p>
        </w:tc>
        <w:tc>
          <w:tcPr>
            <w:tcW w:w="2795" w:type="dxa"/>
            <w:gridSpan w:val="3"/>
          </w:tcPr>
          <w:p w:rsidR="00B35371" w:rsidRPr="00EA6522" w:rsidRDefault="00B35371" w:rsidP="000178D5">
            <w:pPr>
              <w:pStyle w:val="Default"/>
              <w:rPr>
                <w:bCs/>
                <w:sz w:val="18"/>
                <w:szCs w:val="18"/>
              </w:rPr>
            </w:pPr>
          </w:p>
        </w:tc>
      </w:tr>
      <w:tr w:rsidR="002F2886" w:rsidRPr="00825F66" w:rsidTr="00D45C63">
        <w:trPr>
          <w:trHeight w:val="261"/>
        </w:trPr>
        <w:tc>
          <w:tcPr>
            <w:tcW w:w="10221" w:type="dxa"/>
            <w:gridSpan w:val="7"/>
            <w:tcBorders>
              <w:top w:val="single" w:sz="4" w:space="0" w:color="auto"/>
              <w:left w:val="nil"/>
              <w:bottom w:val="nil"/>
              <w:right w:val="nil"/>
            </w:tcBorders>
          </w:tcPr>
          <w:p w:rsidR="002F2886" w:rsidRPr="00315D23" w:rsidRDefault="002F2886" w:rsidP="002F2886">
            <w:pPr>
              <w:pStyle w:val="Default"/>
              <w:rPr>
                <w:b/>
                <w:bCs/>
                <w:sz w:val="20"/>
                <w:szCs w:val="20"/>
              </w:rPr>
            </w:pPr>
          </w:p>
        </w:tc>
      </w:tr>
      <w:tr w:rsidR="0015520F" w:rsidRPr="00825F66" w:rsidTr="00D45C63">
        <w:trPr>
          <w:trHeight w:val="104"/>
        </w:trPr>
        <w:tc>
          <w:tcPr>
            <w:tcW w:w="904" w:type="dxa"/>
            <w:shd w:val="clear" w:color="auto" w:fill="DBE5F1" w:themeFill="accent1" w:themeFillTint="33"/>
          </w:tcPr>
          <w:p w:rsidR="0015520F" w:rsidRPr="008C1BD7" w:rsidRDefault="004237D1">
            <w:pPr>
              <w:pStyle w:val="Default"/>
              <w:rPr>
                <w:b/>
                <w:sz w:val="18"/>
                <w:szCs w:val="18"/>
              </w:rPr>
            </w:pPr>
            <w:r>
              <w:rPr>
                <w:b/>
                <w:bCs/>
                <w:sz w:val="18"/>
                <w:szCs w:val="18"/>
              </w:rPr>
              <w:t>01/18</w:t>
            </w:r>
          </w:p>
        </w:tc>
        <w:tc>
          <w:tcPr>
            <w:tcW w:w="8637" w:type="dxa"/>
            <w:gridSpan w:val="5"/>
            <w:shd w:val="clear" w:color="auto" w:fill="DBE5F1" w:themeFill="accent1" w:themeFillTint="33"/>
          </w:tcPr>
          <w:p w:rsidR="0015520F" w:rsidRPr="008C1BD7" w:rsidRDefault="00A3271F" w:rsidP="000126CD">
            <w:pPr>
              <w:pStyle w:val="Default"/>
              <w:rPr>
                <w:b/>
                <w:sz w:val="18"/>
                <w:szCs w:val="18"/>
              </w:rPr>
            </w:pPr>
            <w:r>
              <w:rPr>
                <w:b/>
                <w:sz w:val="18"/>
                <w:szCs w:val="18"/>
              </w:rPr>
              <w:t>Annual Parish</w:t>
            </w:r>
            <w:r w:rsidR="00E728AE">
              <w:rPr>
                <w:b/>
                <w:sz w:val="18"/>
                <w:szCs w:val="18"/>
              </w:rPr>
              <w:t xml:space="preserve"> Open</w:t>
            </w:r>
            <w:r>
              <w:rPr>
                <w:b/>
                <w:sz w:val="18"/>
                <w:szCs w:val="18"/>
              </w:rPr>
              <w:t xml:space="preserve"> Meeting</w:t>
            </w:r>
          </w:p>
        </w:tc>
        <w:tc>
          <w:tcPr>
            <w:tcW w:w="680" w:type="dxa"/>
            <w:shd w:val="clear" w:color="auto" w:fill="DBE5F1" w:themeFill="accent1" w:themeFillTint="33"/>
          </w:tcPr>
          <w:p w:rsidR="0015520F" w:rsidRPr="008C1BD7" w:rsidRDefault="0015520F">
            <w:pPr>
              <w:pStyle w:val="Default"/>
              <w:rPr>
                <w:b/>
                <w:sz w:val="18"/>
                <w:szCs w:val="18"/>
              </w:rPr>
            </w:pPr>
          </w:p>
        </w:tc>
      </w:tr>
      <w:tr w:rsidR="0015520F" w:rsidRPr="00825F66" w:rsidTr="00D45C63">
        <w:trPr>
          <w:trHeight w:val="572"/>
        </w:trPr>
        <w:tc>
          <w:tcPr>
            <w:tcW w:w="904" w:type="dxa"/>
          </w:tcPr>
          <w:p w:rsidR="0015520F" w:rsidRPr="00315D23" w:rsidRDefault="0015520F" w:rsidP="00D53AEA">
            <w:pPr>
              <w:pStyle w:val="Default"/>
              <w:rPr>
                <w:sz w:val="20"/>
                <w:szCs w:val="20"/>
              </w:rPr>
            </w:pPr>
          </w:p>
        </w:tc>
        <w:tc>
          <w:tcPr>
            <w:tcW w:w="8637" w:type="dxa"/>
            <w:gridSpan w:val="5"/>
          </w:tcPr>
          <w:p w:rsidR="008C4C26" w:rsidRDefault="00A3271F" w:rsidP="00E728AE">
            <w:pPr>
              <w:pStyle w:val="NoSpacing"/>
              <w:jc w:val="both"/>
              <w:rPr>
                <w:rFonts w:cs="Arial"/>
                <w:sz w:val="18"/>
                <w:szCs w:val="18"/>
              </w:rPr>
            </w:pPr>
            <w:r>
              <w:rPr>
                <w:rFonts w:cs="Arial"/>
                <w:sz w:val="18"/>
                <w:szCs w:val="18"/>
              </w:rPr>
              <w:t>The Chairman welco</w:t>
            </w:r>
            <w:r w:rsidR="00E728AE">
              <w:rPr>
                <w:rFonts w:cs="Arial"/>
                <w:sz w:val="18"/>
                <w:szCs w:val="18"/>
              </w:rPr>
              <w:t>med members of the public to the</w:t>
            </w:r>
            <w:r>
              <w:rPr>
                <w:rFonts w:cs="Arial"/>
                <w:sz w:val="18"/>
                <w:szCs w:val="18"/>
              </w:rPr>
              <w:t xml:space="preserve"> Annual Parish</w:t>
            </w:r>
            <w:r w:rsidR="00E728AE">
              <w:rPr>
                <w:rFonts w:cs="Arial"/>
                <w:sz w:val="18"/>
                <w:szCs w:val="18"/>
              </w:rPr>
              <w:t xml:space="preserve"> Open</w:t>
            </w:r>
            <w:r>
              <w:rPr>
                <w:rFonts w:cs="Arial"/>
                <w:sz w:val="18"/>
                <w:szCs w:val="18"/>
              </w:rPr>
              <w:t xml:space="preserve"> Meeting</w:t>
            </w:r>
            <w:r w:rsidR="001D22D6">
              <w:rPr>
                <w:rFonts w:cs="Arial"/>
                <w:sz w:val="18"/>
                <w:szCs w:val="18"/>
              </w:rPr>
              <w:t>, he</w:t>
            </w:r>
            <w:r>
              <w:rPr>
                <w:rFonts w:cs="Arial"/>
                <w:sz w:val="18"/>
                <w:szCs w:val="18"/>
              </w:rPr>
              <w:t xml:space="preserve"> explained</w:t>
            </w:r>
            <w:r w:rsidR="001D22D6">
              <w:rPr>
                <w:rFonts w:cs="Arial"/>
                <w:sz w:val="18"/>
                <w:szCs w:val="18"/>
              </w:rPr>
              <w:t xml:space="preserve"> that</w:t>
            </w:r>
            <w:r>
              <w:rPr>
                <w:rFonts w:cs="Arial"/>
                <w:sz w:val="18"/>
                <w:szCs w:val="18"/>
              </w:rPr>
              <w:t xml:space="preserve"> this</w:t>
            </w:r>
            <w:r w:rsidR="001D22D6">
              <w:rPr>
                <w:rFonts w:cs="Arial"/>
                <w:sz w:val="18"/>
                <w:szCs w:val="18"/>
              </w:rPr>
              <w:t xml:space="preserve"> part of the meeting is an opportunity for them to </w:t>
            </w:r>
            <w:r w:rsidR="009F401C">
              <w:rPr>
                <w:rFonts w:cs="Arial"/>
                <w:sz w:val="18"/>
                <w:szCs w:val="18"/>
              </w:rPr>
              <w:t>raise and discuss with Members any parish or community affairs. The Chairman gave a</w:t>
            </w:r>
            <w:r w:rsidR="001D22D6">
              <w:rPr>
                <w:rFonts w:cs="Arial"/>
                <w:sz w:val="18"/>
                <w:szCs w:val="18"/>
              </w:rPr>
              <w:t xml:space="preserve"> </w:t>
            </w:r>
            <w:r w:rsidR="009F401C">
              <w:rPr>
                <w:rFonts w:cs="Arial"/>
                <w:sz w:val="18"/>
                <w:szCs w:val="18"/>
              </w:rPr>
              <w:t>presentation on the key areas of work the Parish Council have delivered over the past 12 months.</w:t>
            </w:r>
            <w:r w:rsidR="00B8366D">
              <w:rPr>
                <w:rFonts w:cs="Arial"/>
                <w:sz w:val="18"/>
                <w:szCs w:val="18"/>
              </w:rPr>
              <w:t xml:space="preserve"> The minutes of the meeting held on Tuesday 5</w:t>
            </w:r>
            <w:r w:rsidR="00B8366D" w:rsidRPr="00B8366D">
              <w:rPr>
                <w:rFonts w:cs="Arial"/>
                <w:sz w:val="18"/>
                <w:szCs w:val="18"/>
                <w:vertAlign w:val="superscript"/>
              </w:rPr>
              <w:t>th</w:t>
            </w:r>
            <w:r w:rsidR="00B8366D">
              <w:rPr>
                <w:rFonts w:cs="Arial"/>
                <w:sz w:val="18"/>
                <w:szCs w:val="18"/>
              </w:rPr>
              <w:t xml:space="preserve"> April 2016 were agreed and signed.</w:t>
            </w:r>
            <w:r w:rsidR="001D22D6">
              <w:rPr>
                <w:rFonts w:cs="Arial"/>
                <w:sz w:val="18"/>
                <w:szCs w:val="18"/>
              </w:rPr>
              <w:t xml:space="preserve"> The Clerk was thanked for her work in preparing the </w:t>
            </w:r>
            <w:proofErr w:type="spellStart"/>
            <w:r w:rsidR="001D22D6">
              <w:rPr>
                <w:rFonts w:cs="Arial"/>
                <w:sz w:val="18"/>
                <w:szCs w:val="18"/>
              </w:rPr>
              <w:t>Powerpoint</w:t>
            </w:r>
            <w:proofErr w:type="spellEnd"/>
            <w:r w:rsidR="001D22D6">
              <w:rPr>
                <w:rFonts w:cs="Arial"/>
                <w:sz w:val="18"/>
                <w:szCs w:val="18"/>
              </w:rPr>
              <w:t xml:space="preserve"> Presentation</w:t>
            </w:r>
            <w:r w:rsidR="008C4C26">
              <w:rPr>
                <w:rFonts w:cs="Arial"/>
                <w:sz w:val="18"/>
                <w:szCs w:val="18"/>
              </w:rPr>
              <w:t>.</w:t>
            </w:r>
            <w:r w:rsidR="00E728AE">
              <w:rPr>
                <w:rFonts w:cs="Arial"/>
                <w:sz w:val="18"/>
                <w:szCs w:val="18"/>
              </w:rPr>
              <w:t xml:space="preserve"> </w:t>
            </w:r>
          </w:p>
          <w:p w:rsidR="00D02F85" w:rsidRPr="00D02F85" w:rsidRDefault="00D02F85" w:rsidP="00E728AE">
            <w:pPr>
              <w:pStyle w:val="NoSpacing"/>
              <w:jc w:val="both"/>
              <w:rPr>
                <w:rFonts w:cs="Arial"/>
                <w:b/>
                <w:sz w:val="18"/>
                <w:szCs w:val="18"/>
              </w:rPr>
            </w:pPr>
            <w:r w:rsidRPr="00D02F85">
              <w:rPr>
                <w:rFonts w:cs="Arial"/>
                <w:b/>
                <w:sz w:val="18"/>
                <w:szCs w:val="18"/>
              </w:rPr>
              <w:t>Questions to Parish and Borough Councillors</w:t>
            </w:r>
          </w:p>
          <w:p w:rsidR="00D02F85" w:rsidRPr="00D02F85" w:rsidRDefault="008A4E07" w:rsidP="00E728AE">
            <w:pPr>
              <w:pStyle w:val="NoSpacing"/>
              <w:jc w:val="both"/>
              <w:rPr>
                <w:rFonts w:cs="Arial"/>
                <w:sz w:val="18"/>
                <w:szCs w:val="18"/>
              </w:rPr>
            </w:pPr>
            <w:r w:rsidRPr="00D02F85">
              <w:rPr>
                <w:rFonts w:cs="Arial"/>
                <w:sz w:val="18"/>
                <w:szCs w:val="18"/>
              </w:rPr>
              <w:t xml:space="preserve"> L</w:t>
            </w:r>
            <w:r w:rsidR="00D02F85" w:rsidRPr="00D02F85">
              <w:rPr>
                <w:rFonts w:cs="Arial"/>
                <w:sz w:val="18"/>
                <w:szCs w:val="18"/>
              </w:rPr>
              <w:t>ouise</w:t>
            </w:r>
            <w:r w:rsidRPr="00D02F85">
              <w:rPr>
                <w:rFonts w:cs="Arial"/>
                <w:sz w:val="18"/>
                <w:szCs w:val="18"/>
              </w:rPr>
              <w:t xml:space="preserve"> </w:t>
            </w:r>
            <w:proofErr w:type="spellStart"/>
            <w:r w:rsidRPr="00D02F85">
              <w:rPr>
                <w:rFonts w:cs="Arial"/>
                <w:sz w:val="18"/>
                <w:szCs w:val="18"/>
              </w:rPr>
              <w:t>Bremner</w:t>
            </w:r>
            <w:proofErr w:type="spellEnd"/>
            <w:r w:rsidRPr="00D02F85">
              <w:rPr>
                <w:rFonts w:cs="Arial"/>
                <w:sz w:val="18"/>
                <w:szCs w:val="18"/>
              </w:rPr>
              <w:t xml:space="preserve"> mentioned that she hadn’t been aware the Parish Council were responsibl</w:t>
            </w:r>
            <w:r w:rsidR="00D02F85" w:rsidRPr="00D02F85">
              <w:rPr>
                <w:rFonts w:cs="Arial"/>
                <w:sz w:val="18"/>
                <w:szCs w:val="18"/>
              </w:rPr>
              <w:t>e for a number of</w:t>
            </w:r>
            <w:r w:rsidR="00D02F85">
              <w:rPr>
                <w:rFonts w:cs="Arial"/>
                <w:sz w:val="18"/>
                <w:szCs w:val="18"/>
              </w:rPr>
              <w:t xml:space="preserve"> bus shelters, she raised </w:t>
            </w:r>
            <w:r w:rsidR="00D02F85" w:rsidRPr="00D02F85">
              <w:rPr>
                <w:rFonts w:cs="Arial"/>
                <w:sz w:val="18"/>
                <w:szCs w:val="18"/>
              </w:rPr>
              <w:t>concern</w:t>
            </w:r>
            <w:r w:rsidR="00D02F85">
              <w:rPr>
                <w:rFonts w:cs="Arial"/>
                <w:sz w:val="18"/>
                <w:szCs w:val="18"/>
              </w:rPr>
              <w:t xml:space="preserve"> on behalf of a fellow resident regarding</w:t>
            </w:r>
            <w:r w:rsidR="00D02F85" w:rsidRPr="00D02F85">
              <w:rPr>
                <w:rFonts w:cs="Arial"/>
                <w:sz w:val="18"/>
                <w:szCs w:val="18"/>
              </w:rPr>
              <w:t xml:space="preserve"> the state of the bus shelter near Rookery Lane</w:t>
            </w:r>
            <w:r w:rsidR="00D02F85">
              <w:rPr>
                <w:rFonts w:cs="Arial"/>
                <w:sz w:val="18"/>
                <w:szCs w:val="18"/>
              </w:rPr>
              <w:t>.</w:t>
            </w:r>
            <w:r w:rsidR="00D02F85" w:rsidRPr="00D02F85">
              <w:rPr>
                <w:rFonts w:cs="Arial"/>
                <w:sz w:val="18"/>
                <w:szCs w:val="18"/>
              </w:rPr>
              <w:t xml:space="preserve"> She was advised that </w:t>
            </w:r>
            <w:r w:rsidR="00D02F85">
              <w:rPr>
                <w:rFonts w:cs="Arial"/>
                <w:sz w:val="18"/>
                <w:szCs w:val="18"/>
              </w:rPr>
              <w:t>the bus shelter had been</w:t>
            </w:r>
            <w:r w:rsidR="00D02F85" w:rsidRPr="00D02F85">
              <w:rPr>
                <w:rFonts w:cs="Arial"/>
                <w:sz w:val="18"/>
                <w:szCs w:val="18"/>
              </w:rPr>
              <w:t xml:space="preserve"> recently</w:t>
            </w:r>
            <w:r w:rsidR="00D02F85">
              <w:rPr>
                <w:rFonts w:cs="Arial"/>
                <w:sz w:val="18"/>
                <w:szCs w:val="18"/>
              </w:rPr>
              <w:t xml:space="preserve"> cleaned</w:t>
            </w:r>
            <w:r w:rsidR="00D02F85" w:rsidRPr="00D02F85">
              <w:rPr>
                <w:rFonts w:cs="Arial"/>
                <w:sz w:val="18"/>
                <w:szCs w:val="18"/>
              </w:rPr>
              <w:t xml:space="preserve"> and should she have any further concerns to contact the Clerk.</w:t>
            </w:r>
          </w:p>
          <w:p w:rsidR="008A4E07" w:rsidRPr="00D02F85" w:rsidRDefault="008A4E07" w:rsidP="00E728AE">
            <w:pPr>
              <w:pStyle w:val="NoSpacing"/>
              <w:jc w:val="both"/>
              <w:rPr>
                <w:rFonts w:cs="Arial"/>
                <w:sz w:val="18"/>
                <w:szCs w:val="18"/>
              </w:rPr>
            </w:pPr>
          </w:p>
          <w:p w:rsidR="00BE5FBB" w:rsidRPr="001C2CA2" w:rsidRDefault="00E728AE" w:rsidP="008A4E07">
            <w:pPr>
              <w:pStyle w:val="NoSpacing"/>
              <w:jc w:val="both"/>
              <w:rPr>
                <w:rFonts w:cs="Arial"/>
                <w:sz w:val="18"/>
                <w:szCs w:val="18"/>
              </w:rPr>
            </w:pPr>
            <w:r w:rsidRPr="00E728AE">
              <w:rPr>
                <w:rFonts w:cs="Arial"/>
                <w:sz w:val="18"/>
                <w:szCs w:val="18"/>
              </w:rPr>
              <w:t>The Chairman</w:t>
            </w:r>
            <w:r>
              <w:rPr>
                <w:rFonts w:cs="Arial"/>
                <w:sz w:val="18"/>
                <w:szCs w:val="18"/>
              </w:rPr>
              <w:t xml:space="preserve"> formally</w:t>
            </w:r>
            <w:r w:rsidR="008A4E07">
              <w:rPr>
                <w:rFonts w:cs="Arial"/>
                <w:sz w:val="18"/>
                <w:szCs w:val="18"/>
              </w:rPr>
              <w:t xml:space="preserve"> thanked everyone for attending </w:t>
            </w:r>
            <w:r w:rsidRPr="00E728AE">
              <w:rPr>
                <w:rFonts w:cs="Arial"/>
                <w:sz w:val="18"/>
                <w:szCs w:val="18"/>
              </w:rPr>
              <w:t>the Annual Parish Open Meeting</w:t>
            </w:r>
            <w:r w:rsidR="008A4E07">
              <w:rPr>
                <w:rFonts w:cs="Arial"/>
                <w:sz w:val="18"/>
                <w:szCs w:val="18"/>
              </w:rPr>
              <w:t xml:space="preserve"> and closed the meeting at 7.25pm</w:t>
            </w:r>
            <w:r w:rsidR="00BE5FBB">
              <w:rPr>
                <w:rFonts w:cs="Arial"/>
                <w:sz w:val="18"/>
                <w:szCs w:val="18"/>
              </w:rPr>
              <w:t>.</w:t>
            </w:r>
          </w:p>
        </w:tc>
        <w:tc>
          <w:tcPr>
            <w:tcW w:w="680" w:type="dxa"/>
          </w:tcPr>
          <w:p w:rsidR="00A04850" w:rsidRPr="00825F66" w:rsidRDefault="00A04850" w:rsidP="004A1B70">
            <w:pPr>
              <w:pStyle w:val="Default"/>
              <w:rPr>
                <w:sz w:val="22"/>
                <w:szCs w:val="22"/>
              </w:rPr>
            </w:pPr>
          </w:p>
        </w:tc>
      </w:tr>
      <w:tr w:rsidR="00BC6698" w:rsidRPr="00825F66" w:rsidTr="00D45C63">
        <w:trPr>
          <w:trHeight w:val="117"/>
        </w:trPr>
        <w:tc>
          <w:tcPr>
            <w:tcW w:w="904" w:type="dxa"/>
            <w:shd w:val="clear" w:color="auto" w:fill="DBE5F1" w:themeFill="accent1" w:themeFillTint="33"/>
          </w:tcPr>
          <w:p w:rsidR="00BC6698" w:rsidRPr="008C1BD7" w:rsidRDefault="001D22D6" w:rsidP="00D53AEA">
            <w:pPr>
              <w:pStyle w:val="Default"/>
              <w:rPr>
                <w:b/>
                <w:sz w:val="18"/>
                <w:szCs w:val="18"/>
              </w:rPr>
            </w:pPr>
            <w:r>
              <w:rPr>
                <w:b/>
                <w:bCs/>
                <w:sz w:val="18"/>
                <w:szCs w:val="18"/>
              </w:rPr>
              <w:t>02/18</w:t>
            </w:r>
          </w:p>
        </w:tc>
        <w:tc>
          <w:tcPr>
            <w:tcW w:w="8637" w:type="dxa"/>
            <w:gridSpan w:val="5"/>
            <w:shd w:val="clear" w:color="auto" w:fill="DBE5F1" w:themeFill="accent1" w:themeFillTint="33"/>
          </w:tcPr>
          <w:p w:rsidR="00BC6698" w:rsidRPr="008C1BD7" w:rsidRDefault="00A04850" w:rsidP="00B1545D">
            <w:pPr>
              <w:pStyle w:val="NoSpacing"/>
              <w:jc w:val="both"/>
              <w:rPr>
                <w:rFonts w:cs="Arial"/>
                <w:b/>
                <w:i/>
                <w:sz w:val="18"/>
                <w:szCs w:val="18"/>
              </w:rPr>
            </w:pPr>
            <w:r w:rsidRPr="008C1BD7">
              <w:rPr>
                <w:rFonts w:cs="Arial"/>
                <w:b/>
                <w:bCs/>
                <w:sz w:val="18"/>
                <w:szCs w:val="18"/>
              </w:rPr>
              <w:t>Apologies</w:t>
            </w:r>
          </w:p>
        </w:tc>
        <w:tc>
          <w:tcPr>
            <w:tcW w:w="680" w:type="dxa"/>
            <w:shd w:val="clear" w:color="auto" w:fill="DBE5F1" w:themeFill="accent1" w:themeFillTint="33"/>
          </w:tcPr>
          <w:p w:rsidR="00BC6698" w:rsidRPr="008C1BD7" w:rsidRDefault="00BC6698">
            <w:pPr>
              <w:pStyle w:val="Default"/>
              <w:rPr>
                <w:b/>
                <w:sz w:val="18"/>
                <w:szCs w:val="18"/>
              </w:rPr>
            </w:pPr>
          </w:p>
        </w:tc>
      </w:tr>
      <w:tr w:rsidR="00BC6698" w:rsidRPr="00825F66" w:rsidTr="001D22D6">
        <w:trPr>
          <w:trHeight w:val="396"/>
        </w:trPr>
        <w:tc>
          <w:tcPr>
            <w:tcW w:w="904" w:type="dxa"/>
          </w:tcPr>
          <w:p w:rsidR="00BC6698" w:rsidRPr="00315D23" w:rsidRDefault="00BC6698" w:rsidP="00D53AEA">
            <w:pPr>
              <w:pStyle w:val="Default"/>
              <w:rPr>
                <w:sz w:val="20"/>
                <w:szCs w:val="20"/>
              </w:rPr>
            </w:pPr>
          </w:p>
        </w:tc>
        <w:tc>
          <w:tcPr>
            <w:tcW w:w="8637" w:type="dxa"/>
            <w:gridSpan w:val="5"/>
          </w:tcPr>
          <w:p w:rsidR="002333C3" w:rsidRPr="001C2CA2" w:rsidRDefault="00F4556A" w:rsidP="001D22D6">
            <w:pPr>
              <w:pStyle w:val="NoSpacing"/>
              <w:jc w:val="both"/>
              <w:rPr>
                <w:rFonts w:cs="Arial"/>
                <w:sz w:val="18"/>
                <w:szCs w:val="18"/>
              </w:rPr>
            </w:pPr>
            <w:r>
              <w:rPr>
                <w:rFonts w:cs="Arial"/>
                <w:sz w:val="18"/>
                <w:szCs w:val="18"/>
              </w:rPr>
              <w:t>T Hoof - Honeymoon</w:t>
            </w:r>
          </w:p>
        </w:tc>
        <w:tc>
          <w:tcPr>
            <w:tcW w:w="680" w:type="dxa"/>
          </w:tcPr>
          <w:p w:rsidR="00620889" w:rsidRPr="00825F66" w:rsidRDefault="00620889">
            <w:pPr>
              <w:pStyle w:val="Default"/>
              <w:rPr>
                <w:sz w:val="22"/>
                <w:szCs w:val="22"/>
              </w:rPr>
            </w:pPr>
          </w:p>
        </w:tc>
      </w:tr>
      <w:tr w:rsidR="00B809E9" w:rsidRPr="00825F66" w:rsidTr="00D45C63">
        <w:trPr>
          <w:trHeight w:val="104"/>
        </w:trPr>
        <w:tc>
          <w:tcPr>
            <w:tcW w:w="904" w:type="dxa"/>
            <w:shd w:val="clear" w:color="auto" w:fill="DBE5F1" w:themeFill="accent1" w:themeFillTint="33"/>
          </w:tcPr>
          <w:p w:rsidR="00B809E9" w:rsidRPr="008C1BD7" w:rsidRDefault="001D22D6" w:rsidP="008F466C">
            <w:pPr>
              <w:pStyle w:val="Default"/>
              <w:rPr>
                <w:b/>
                <w:sz w:val="18"/>
                <w:szCs w:val="18"/>
              </w:rPr>
            </w:pPr>
            <w:r>
              <w:rPr>
                <w:b/>
                <w:bCs/>
                <w:sz w:val="18"/>
                <w:szCs w:val="18"/>
              </w:rPr>
              <w:t>03/18</w:t>
            </w:r>
          </w:p>
        </w:tc>
        <w:tc>
          <w:tcPr>
            <w:tcW w:w="8637" w:type="dxa"/>
            <w:gridSpan w:val="5"/>
            <w:shd w:val="clear" w:color="auto" w:fill="DBE5F1" w:themeFill="accent1" w:themeFillTint="33"/>
          </w:tcPr>
          <w:p w:rsidR="00B809E9" w:rsidRPr="008C1BD7" w:rsidRDefault="00A04850" w:rsidP="00322DF2">
            <w:pPr>
              <w:pStyle w:val="Default"/>
              <w:jc w:val="both"/>
              <w:rPr>
                <w:b/>
                <w:sz w:val="18"/>
                <w:szCs w:val="18"/>
              </w:rPr>
            </w:pPr>
            <w:r w:rsidRPr="008C1BD7">
              <w:rPr>
                <w:b/>
                <w:sz w:val="18"/>
                <w:szCs w:val="18"/>
              </w:rPr>
              <w:t>Declaration</w:t>
            </w:r>
            <w:r w:rsidR="00014720" w:rsidRPr="008C1BD7">
              <w:rPr>
                <w:b/>
                <w:sz w:val="18"/>
                <w:szCs w:val="18"/>
              </w:rPr>
              <w:t>s</w:t>
            </w:r>
            <w:r w:rsidRPr="008C1BD7">
              <w:rPr>
                <w:b/>
                <w:sz w:val="18"/>
                <w:szCs w:val="18"/>
              </w:rPr>
              <w:t xml:space="preserve"> of interest</w:t>
            </w:r>
          </w:p>
        </w:tc>
        <w:tc>
          <w:tcPr>
            <w:tcW w:w="680" w:type="dxa"/>
            <w:shd w:val="clear" w:color="auto" w:fill="DBE5F1" w:themeFill="accent1" w:themeFillTint="33"/>
          </w:tcPr>
          <w:p w:rsidR="00B809E9" w:rsidRPr="008C1BD7" w:rsidRDefault="00B809E9" w:rsidP="008F466C">
            <w:pPr>
              <w:pStyle w:val="Default"/>
              <w:rPr>
                <w:b/>
                <w:sz w:val="18"/>
                <w:szCs w:val="18"/>
              </w:rPr>
            </w:pPr>
          </w:p>
        </w:tc>
      </w:tr>
      <w:tr w:rsidR="0015520F" w:rsidRPr="00825F66" w:rsidTr="00D45C63">
        <w:trPr>
          <w:trHeight w:val="456"/>
        </w:trPr>
        <w:tc>
          <w:tcPr>
            <w:tcW w:w="904" w:type="dxa"/>
          </w:tcPr>
          <w:p w:rsidR="0015520F" w:rsidRPr="00315D23" w:rsidRDefault="0015520F" w:rsidP="008F466C">
            <w:pPr>
              <w:pStyle w:val="Default"/>
              <w:rPr>
                <w:sz w:val="20"/>
                <w:szCs w:val="20"/>
              </w:rPr>
            </w:pPr>
          </w:p>
          <w:p w:rsidR="0015520F" w:rsidRPr="00315D23" w:rsidRDefault="0015520F" w:rsidP="00E8744A">
            <w:pPr>
              <w:pStyle w:val="Default"/>
              <w:rPr>
                <w:sz w:val="20"/>
                <w:szCs w:val="20"/>
              </w:rPr>
            </w:pPr>
          </w:p>
        </w:tc>
        <w:tc>
          <w:tcPr>
            <w:tcW w:w="8637" w:type="dxa"/>
            <w:gridSpan w:val="5"/>
          </w:tcPr>
          <w:p w:rsidR="005348FA" w:rsidRDefault="006D5741" w:rsidP="004A58C6">
            <w:pPr>
              <w:spacing w:after="0" w:line="240" w:lineRule="auto"/>
              <w:rPr>
                <w:rFonts w:cs="Arial"/>
                <w:sz w:val="18"/>
                <w:szCs w:val="18"/>
              </w:rPr>
            </w:pPr>
            <w:r w:rsidRPr="001C2CA2">
              <w:rPr>
                <w:rFonts w:cs="Arial"/>
                <w:sz w:val="18"/>
                <w:szCs w:val="18"/>
              </w:rPr>
              <w:t>Councillor</w:t>
            </w:r>
            <w:r w:rsidR="00014720" w:rsidRPr="001C2CA2">
              <w:rPr>
                <w:rFonts w:cs="Arial"/>
                <w:sz w:val="18"/>
                <w:szCs w:val="18"/>
              </w:rPr>
              <w:t>s</w:t>
            </w:r>
            <w:r w:rsidRPr="001C2CA2">
              <w:rPr>
                <w:rFonts w:cs="Arial"/>
                <w:sz w:val="18"/>
                <w:szCs w:val="18"/>
              </w:rPr>
              <w:t xml:space="preserve"> I Fletcher</w:t>
            </w:r>
            <w:r w:rsidR="004A58C6">
              <w:rPr>
                <w:rFonts w:cs="Arial"/>
                <w:sz w:val="18"/>
                <w:szCs w:val="18"/>
              </w:rPr>
              <w:t xml:space="preserve"> and J Minor</w:t>
            </w:r>
            <w:r w:rsidR="006462EF">
              <w:rPr>
                <w:rFonts w:cs="Arial"/>
                <w:sz w:val="18"/>
                <w:szCs w:val="18"/>
              </w:rPr>
              <w:t xml:space="preserve"> </w:t>
            </w:r>
            <w:r w:rsidR="00A04850" w:rsidRPr="001C2CA2">
              <w:rPr>
                <w:rFonts w:cs="Arial"/>
                <w:sz w:val="18"/>
                <w:szCs w:val="18"/>
              </w:rPr>
              <w:t>declared an Interest in all Planning Matters and undertook not to vote</w:t>
            </w:r>
            <w:r w:rsidR="004E3B63" w:rsidRPr="001C2CA2">
              <w:rPr>
                <w:rFonts w:cs="Arial"/>
                <w:sz w:val="18"/>
                <w:szCs w:val="18"/>
              </w:rPr>
              <w:t xml:space="preserve">. </w:t>
            </w:r>
            <w:r w:rsidR="00724E38" w:rsidRPr="00724E38">
              <w:rPr>
                <w:rFonts w:cs="Arial"/>
                <w:sz w:val="18"/>
                <w:szCs w:val="18"/>
              </w:rPr>
              <w:t>Councillors S Overton, J Overton and R Overton declared an interest in planning application TWC/2017/0315 and undertook not to vote.</w:t>
            </w:r>
            <w:r w:rsidR="00724E38">
              <w:rPr>
                <w:rFonts w:cs="Arial"/>
                <w:sz w:val="18"/>
                <w:szCs w:val="18"/>
              </w:rPr>
              <w:t xml:space="preserve"> </w:t>
            </w:r>
            <w:r w:rsidR="004E3B63" w:rsidRPr="001C2CA2">
              <w:rPr>
                <w:rFonts w:cs="Arial"/>
                <w:sz w:val="18"/>
                <w:szCs w:val="18"/>
              </w:rPr>
              <w:t>Members agreed that they would make any other declarations if they arose during the meeting.</w:t>
            </w:r>
          </w:p>
          <w:p w:rsidR="004E3B63" w:rsidRPr="001C2CA2" w:rsidRDefault="004E3B63" w:rsidP="004E3B63">
            <w:pPr>
              <w:spacing w:after="0" w:line="240" w:lineRule="auto"/>
              <w:rPr>
                <w:rFonts w:cs="Arial"/>
                <w:sz w:val="18"/>
                <w:szCs w:val="18"/>
              </w:rPr>
            </w:pPr>
          </w:p>
        </w:tc>
        <w:tc>
          <w:tcPr>
            <w:tcW w:w="680" w:type="dxa"/>
          </w:tcPr>
          <w:p w:rsidR="008D6A44" w:rsidRPr="00825F66" w:rsidRDefault="008D6A44" w:rsidP="00944D40">
            <w:pPr>
              <w:pStyle w:val="Default"/>
              <w:rPr>
                <w:b/>
                <w:sz w:val="22"/>
                <w:szCs w:val="22"/>
              </w:rPr>
            </w:pPr>
          </w:p>
        </w:tc>
      </w:tr>
      <w:tr w:rsidR="006462EF" w:rsidRPr="00825F66" w:rsidTr="00507887">
        <w:trPr>
          <w:trHeight w:val="71"/>
        </w:trPr>
        <w:tc>
          <w:tcPr>
            <w:tcW w:w="904" w:type="dxa"/>
            <w:shd w:val="clear" w:color="auto" w:fill="DBE5F1" w:themeFill="accent1" w:themeFillTint="33"/>
          </w:tcPr>
          <w:p w:rsidR="006462EF" w:rsidRPr="004A58C6" w:rsidRDefault="004A58C6" w:rsidP="008F466C">
            <w:pPr>
              <w:pStyle w:val="Default"/>
              <w:rPr>
                <w:b/>
                <w:sz w:val="18"/>
                <w:szCs w:val="18"/>
              </w:rPr>
            </w:pPr>
            <w:r>
              <w:rPr>
                <w:b/>
                <w:sz w:val="18"/>
                <w:szCs w:val="18"/>
              </w:rPr>
              <w:t>04/18</w:t>
            </w:r>
          </w:p>
        </w:tc>
        <w:tc>
          <w:tcPr>
            <w:tcW w:w="8637" w:type="dxa"/>
            <w:gridSpan w:val="5"/>
            <w:shd w:val="clear" w:color="auto" w:fill="DBE5F1" w:themeFill="accent1" w:themeFillTint="33"/>
          </w:tcPr>
          <w:p w:rsidR="006462EF" w:rsidRPr="00507887" w:rsidRDefault="004A58C6" w:rsidP="004E3B63">
            <w:pPr>
              <w:spacing w:after="0" w:line="240" w:lineRule="auto"/>
              <w:rPr>
                <w:rFonts w:cs="Arial"/>
                <w:b/>
                <w:sz w:val="18"/>
                <w:szCs w:val="18"/>
              </w:rPr>
            </w:pPr>
            <w:r>
              <w:rPr>
                <w:rFonts w:cs="Arial"/>
                <w:b/>
                <w:sz w:val="18"/>
                <w:szCs w:val="18"/>
              </w:rPr>
              <w:t>Minutes</w:t>
            </w:r>
          </w:p>
        </w:tc>
        <w:tc>
          <w:tcPr>
            <w:tcW w:w="680" w:type="dxa"/>
            <w:shd w:val="clear" w:color="auto" w:fill="DBE5F1" w:themeFill="accent1" w:themeFillTint="33"/>
          </w:tcPr>
          <w:p w:rsidR="006462EF" w:rsidRPr="00825F66" w:rsidRDefault="006462EF" w:rsidP="00944D40">
            <w:pPr>
              <w:pStyle w:val="Default"/>
              <w:rPr>
                <w:b/>
                <w:sz w:val="22"/>
                <w:szCs w:val="22"/>
              </w:rPr>
            </w:pPr>
          </w:p>
        </w:tc>
      </w:tr>
      <w:tr w:rsidR="006462EF" w:rsidRPr="00825F66" w:rsidTr="00D45C63">
        <w:trPr>
          <w:trHeight w:val="456"/>
        </w:trPr>
        <w:tc>
          <w:tcPr>
            <w:tcW w:w="904" w:type="dxa"/>
          </w:tcPr>
          <w:p w:rsidR="006462EF" w:rsidRPr="00315D23" w:rsidRDefault="006462EF" w:rsidP="008F466C">
            <w:pPr>
              <w:pStyle w:val="Default"/>
              <w:rPr>
                <w:sz w:val="20"/>
                <w:szCs w:val="20"/>
              </w:rPr>
            </w:pPr>
          </w:p>
        </w:tc>
        <w:tc>
          <w:tcPr>
            <w:tcW w:w="8637" w:type="dxa"/>
            <w:gridSpan w:val="5"/>
          </w:tcPr>
          <w:p w:rsidR="00C772E6" w:rsidRDefault="004A58C6" w:rsidP="004A58C6">
            <w:pPr>
              <w:spacing w:after="0" w:line="240" w:lineRule="auto"/>
              <w:rPr>
                <w:rFonts w:cs="Arial"/>
                <w:sz w:val="18"/>
                <w:szCs w:val="18"/>
              </w:rPr>
            </w:pPr>
            <w:r w:rsidRPr="004A58C6">
              <w:rPr>
                <w:rFonts w:cs="Arial"/>
                <w:b/>
                <w:sz w:val="18"/>
                <w:szCs w:val="18"/>
              </w:rPr>
              <w:t>Resolved</w:t>
            </w:r>
            <w:r w:rsidRPr="004A58C6">
              <w:rPr>
                <w:rFonts w:cs="Arial"/>
                <w:sz w:val="18"/>
                <w:szCs w:val="18"/>
              </w:rPr>
              <w:t>: That the minutes of t</w:t>
            </w:r>
            <w:r>
              <w:rPr>
                <w:rFonts w:cs="Arial"/>
                <w:sz w:val="18"/>
                <w:szCs w:val="18"/>
              </w:rPr>
              <w:t>he meeting held on 21</w:t>
            </w:r>
            <w:r w:rsidRPr="004A58C6">
              <w:rPr>
                <w:rFonts w:cs="Arial"/>
                <w:sz w:val="18"/>
                <w:szCs w:val="18"/>
                <w:vertAlign w:val="superscript"/>
              </w:rPr>
              <w:t>st</w:t>
            </w:r>
            <w:r>
              <w:rPr>
                <w:rFonts w:cs="Arial"/>
                <w:sz w:val="18"/>
                <w:szCs w:val="18"/>
              </w:rPr>
              <w:t xml:space="preserve"> March</w:t>
            </w:r>
            <w:r w:rsidRPr="004A58C6">
              <w:rPr>
                <w:rFonts w:cs="Arial"/>
                <w:sz w:val="18"/>
                <w:szCs w:val="18"/>
              </w:rPr>
              <w:t xml:space="preserve"> 2017, having being previously circulated be signed by the Chairman as a true record.</w:t>
            </w:r>
          </w:p>
          <w:p w:rsidR="004A58C6" w:rsidRPr="001C2CA2" w:rsidRDefault="004A58C6" w:rsidP="004A58C6">
            <w:pPr>
              <w:spacing w:after="0" w:line="240" w:lineRule="auto"/>
              <w:rPr>
                <w:rFonts w:cs="Arial"/>
                <w:sz w:val="18"/>
                <w:szCs w:val="18"/>
              </w:rPr>
            </w:pPr>
          </w:p>
        </w:tc>
        <w:tc>
          <w:tcPr>
            <w:tcW w:w="680" w:type="dxa"/>
          </w:tcPr>
          <w:p w:rsidR="006462EF" w:rsidRPr="00825F66" w:rsidRDefault="006462EF" w:rsidP="00944D40">
            <w:pPr>
              <w:pStyle w:val="Default"/>
              <w:rPr>
                <w:b/>
                <w:sz w:val="22"/>
                <w:szCs w:val="22"/>
              </w:rPr>
            </w:pPr>
          </w:p>
        </w:tc>
      </w:tr>
      <w:tr w:rsidR="00C111D2" w:rsidRPr="00825F66" w:rsidTr="00D45C63">
        <w:trPr>
          <w:trHeight w:val="104"/>
        </w:trPr>
        <w:tc>
          <w:tcPr>
            <w:tcW w:w="904" w:type="dxa"/>
            <w:shd w:val="clear" w:color="auto" w:fill="DBE5F1" w:themeFill="accent1" w:themeFillTint="33"/>
          </w:tcPr>
          <w:p w:rsidR="00C111D2" w:rsidRPr="008C1BD7" w:rsidRDefault="004A58C6" w:rsidP="008F466C">
            <w:pPr>
              <w:pStyle w:val="Default"/>
              <w:rPr>
                <w:b/>
                <w:sz w:val="18"/>
                <w:szCs w:val="18"/>
              </w:rPr>
            </w:pPr>
            <w:r>
              <w:rPr>
                <w:b/>
                <w:sz w:val="18"/>
                <w:szCs w:val="18"/>
              </w:rPr>
              <w:t>05/18</w:t>
            </w:r>
          </w:p>
        </w:tc>
        <w:tc>
          <w:tcPr>
            <w:tcW w:w="8637" w:type="dxa"/>
            <w:gridSpan w:val="5"/>
            <w:shd w:val="clear" w:color="auto" w:fill="DBE5F1" w:themeFill="accent1" w:themeFillTint="33"/>
          </w:tcPr>
          <w:p w:rsidR="00C111D2" w:rsidRPr="008C1BD7" w:rsidRDefault="004A58C6" w:rsidP="00014720">
            <w:pPr>
              <w:pStyle w:val="Default"/>
              <w:jc w:val="both"/>
              <w:rPr>
                <w:b/>
                <w:sz w:val="18"/>
                <w:szCs w:val="18"/>
              </w:rPr>
            </w:pPr>
            <w:r>
              <w:rPr>
                <w:b/>
                <w:sz w:val="18"/>
                <w:szCs w:val="18"/>
              </w:rPr>
              <w:t>Clerks update on matters arising</w:t>
            </w:r>
          </w:p>
        </w:tc>
        <w:tc>
          <w:tcPr>
            <w:tcW w:w="680" w:type="dxa"/>
            <w:shd w:val="clear" w:color="auto" w:fill="DBE5F1" w:themeFill="accent1" w:themeFillTint="33"/>
          </w:tcPr>
          <w:p w:rsidR="00C111D2" w:rsidRPr="008C1BD7" w:rsidRDefault="00C111D2" w:rsidP="008F466C">
            <w:pPr>
              <w:pStyle w:val="Default"/>
              <w:rPr>
                <w:b/>
                <w:sz w:val="18"/>
                <w:szCs w:val="18"/>
              </w:rPr>
            </w:pPr>
          </w:p>
        </w:tc>
      </w:tr>
      <w:tr w:rsidR="00C111D2" w:rsidRPr="00825F66" w:rsidTr="00D45C63">
        <w:trPr>
          <w:trHeight w:val="104"/>
        </w:trPr>
        <w:tc>
          <w:tcPr>
            <w:tcW w:w="904" w:type="dxa"/>
          </w:tcPr>
          <w:p w:rsidR="00C111D2" w:rsidRPr="00315D23" w:rsidRDefault="00C111D2" w:rsidP="008F466C">
            <w:pPr>
              <w:pStyle w:val="Default"/>
              <w:rPr>
                <w:sz w:val="20"/>
                <w:szCs w:val="20"/>
              </w:rPr>
            </w:pPr>
          </w:p>
        </w:tc>
        <w:tc>
          <w:tcPr>
            <w:tcW w:w="8637" w:type="dxa"/>
            <w:gridSpan w:val="5"/>
          </w:tcPr>
          <w:p w:rsidR="007050DF" w:rsidRDefault="004A58C6" w:rsidP="00C30CE4">
            <w:pPr>
              <w:spacing w:after="0" w:line="240" w:lineRule="auto"/>
              <w:rPr>
                <w:rFonts w:cs="Arial"/>
                <w:sz w:val="18"/>
                <w:szCs w:val="18"/>
              </w:rPr>
            </w:pPr>
            <w:r w:rsidRPr="004A58C6">
              <w:rPr>
                <w:rFonts w:cs="Arial"/>
                <w:b/>
                <w:sz w:val="18"/>
                <w:szCs w:val="18"/>
              </w:rPr>
              <w:t>Transport to Schools</w:t>
            </w:r>
            <w:r>
              <w:rPr>
                <w:rFonts w:cs="Arial"/>
                <w:sz w:val="18"/>
                <w:szCs w:val="18"/>
              </w:rPr>
              <w:t xml:space="preserve"> - Councillor Ian Fletcher</w:t>
            </w:r>
            <w:r w:rsidR="00C30CE4">
              <w:rPr>
                <w:rFonts w:cs="Arial"/>
                <w:sz w:val="18"/>
                <w:szCs w:val="18"/>
              </w:rPr>
              <w:t xml:space="preserve"> gave an</w:t>
            </w:r>
            <w:r>
              <w:rPr>
                <w:rFonts w:cs="Arial"/>
                <w:sz w:val="18"/>
                <w:szCs w:val="18"/>
              </w:rPr>
              <w:t xml:space="preserve"> </w:t>
            </w:r>
            <w:r w:rsidR="00C30CE4">
              <w:rPr>
                <w:rFonts w:cs="Arial"/>
                <w:sz w:val="18"/>
                <w:szCs w:val="18"/>
              </w:rPr>
              <w:t>update on a</w:t>
            </w:r>
            <w:r w:rsidR="007050DF">
              <w:rPr>
                <w:rFonts w:cs="Arial"/>
                <w:sz w:val="18"/>
                <w:szCs w:val="18"/>
              </w:rPr>
              <w:t xml:space="preserve"> recent meeting he</w:t>
            </w:r>
            <w:r w:rsidR="008C4C26">
              <w:rPr>
                <w:rFonts w:cs="Arial"/>
                <w:sz w:val="18"/>
                <w:szCs w:val="18"/>
              </w:rPr>
              <w:t xml:space="preserve"> attended with Mr Angus Neale</w:t>
            </w:r>
            <w:r w:rsidR="00BD04C2">
              <w:rPr>
                <w:rFonts w:cs="Arial"/>
                <w:sz w:val="18"/>
                <w:szCs w:val="18"/>
              </w:rPr>
              <w:t>,</w:t>
            </w:r>
            <w:r w:rsidR="008C4C26">
              <w:rPr>
                <w:rFonts w:cs="Arial"/>
                <w:sz w:val="18"/>
                <w:szCs w:val="18"/>
              </w:rPr>
              <w:t xml:space="preserve"> the Head</w:t>
            </w:r>
            <w:r w:rsidR="00BD04C2">
              <w:rPr>
                <w:rFonts w:cs="Arial"/>
                <w:sz w:val="18"/>
                <w:szCs w:val="18"/>
              </w:rPr>
              <w:t xml:space="preserve"> T</w:t>
            </w:r>
            <w:r w:rsidR="008C4C26">
              <w:rPr>
                <w:rFonts w:cs="Arial"/>
                <w:sz w:val="18"/>
                <w:szCs w:val="18"/>
              </w:rPr>
              <w:t xml:space="preserve">eacher of </w:t>
            </w:r>
            <w:r w:rsidR="007050DF">
              <w:rPr>
                <w:rFonts w:cs="Arial"/>
                <w:sz w:val="18"/>
                <w:szCs w:val="18"/>
              </w:rPr>
              <w:t xml:space="preserve">Holy Trinity Academy.  </w:t>
            </w:r>
            <w:r w:rsidR="00C30CE4">
              <w:rPr>
                <w:rFonts w:cs="Arial"/>
                <w:sz w:val="18"/>
                <w:szCs w:val="18"/>
              </w:rPr>
              <w:t>At the meeting</w:t>
            </w:r>
            <w:r w:rsidR="008C4C26">
              <w:rPr>
                <w:rFonts w:cs="Arial"/>
                <w:sz w:val="18"/>
                <w:szCs w:val="18"/>
              </w:rPr>
              <w:t>,</w:t>
            </w:r>
            <w:r w:rsidR="00C30CE4">
              <w:rPr>
                <w:rFonts w:cs="Arial"/>
                <w:sz w:val="18"/>
                <w:szCs w:val="18"/>
              </w:rPr>
              <w:t xml:space="preserve"> </w:t>
            </w:r>
            <w:r w:rsidR="007050DF">
              <w:rPr>
                <w:rFonts w:cs="Arial"/>
                <w:sz w:val="18"/>
                <w:szCs w:val="18"/>
              </w:rPr>
              <w:t>Mr Neale</w:t>
            </w:r>
            <w:r w:rsidR="00D02F85">
              <w:rPr>
                <w:rFonts w:cs="Arial"/>
                <w:sz w:val="18"/>
                <w:szCs w:val="18"/>
              </w:rPr>
              <w:t xml:space="preserve"> had confirmed he was </w:t>
            </w:r>
            <w:r w:rsidR="007050DF">
              <w:rPr>
                <w:rFonts w:cs="Arial"/>
                <w:sz w:val="18"/>
                <w:szCs w:val="18"/>
              </w:rPr>
              <w:t>already</w:t>
            </w:r>
            <w:r w:rsidR="00BD04C2">
              <w:rPr>
                <w:rFonts w:cs="Arial"/>
                <w:sz w:val="18"/>
                <w:szCs w:val="18"/>
              </w:rPr>
              <w:t xml:space="preserve"> in discussion</w:t>
            </w:r>
            <w:r w:rsidR="007050DF">
              <w:rPr>
                <w:rFonts w:cs="Arial"/>
                <w:sz w:val="18"/>
                <w:szCs w:val="18"/>
              </w:rPr>
              <w:t xml:space="preserve"> with Telford &amp; Wrekin Council</w:t>
            </w:r>
            <w:r w:rsidR="008C4C26">
              <w:rPr>
                <w:rFonts w:cs="Arial"/>
                <w:sz w:val="18"/>
                <w:szCs w:val="18"/>
              </w:rPr>
              <w:t>’s</w:t>
            </w:r>
            <w:r w:rsidR="007050DF">
              <w:rPr>
                <w:rFonts w:cs="Arial"/>
                <w:sz w:val="18"/>
                <w:szCs w:val="18"/>
              </w:rPr>
              <w:t xml:space="preserve"> Head of Education</w:t>
            </w:r>
            <w:r w:rsidR="008C4C26">
              <w:rPr>
                <w:rFonts w:cs="Arial"/>
                <w:sz w:val="18"/>
                <w:szCs w:val="18"/>
              </w:rPr>
              <w:t>,</w:t>
            </w:r>
            <w:r w:rsidR="007050DF">
              <w:rPr>
                <w:rFonts w:cs="Arial"/>
                <w:sz w:val="18"/>
                <w:szCs w:val="18"/>
              </w:rPr>
              <w:t xml:space="preserve"> Mr Jim Collins</w:t>
            </w:r>
            <w:r w:rsidR="00903BBB">
              <w:rPr>
                <w:rFonts w:cs="Arial"/>
                <w:sz w:val="18"/>
                <w:szCs w:val="18"/>
              </w:rPr>
              <w:t xml:space="preserve"> </w:t>
            </w:r>
            <w:r w:rsidR="007050DF">
              <w:rPr>
                <w:rFonts w:cs="Arial"/>
                <w:sz w:val="18"/>
                <w:szCs w:val="18"/>
              </w:rPr>
              <w:t>regarding</w:t>
            </w:r>
            <w:r w:rsidR="00C30CE4">
              <w:rPr>
                <w:rFonts w:cs="Arial"/>
                <w:sz w:val="18"/>
                <w:szCs w:val="18"/>
              </w:rPr>
              <w:t xml:space="preserve"> the issue</w:t>
            </w:r>
            <w:r w:rsidR="008C4C26">
              <w:rPr>
                <w:rFonts w:cs="Arial"/>
                <w:sz w:val="18"/>
                <w:szCs w:val="18"/>
              </w:rPr>
              <w:t>,</w:t>
            </w:r>
            <w:r w:rsidR="00C30CE4">
              <w:rPr>
                <w:rFonts w:cs="Arial"/>
                <w:sz w:val="18"/>
                <w:szCs w:val="18"/>
              </w:rPr>
              <w:t xml:space="preserve"> and hoped to find a solution</w:t>
            </w:r>
            <w:r w:rsidR="008C4C26">
              <w:rPr>
                <w:rFonts w:cs="Arial"/>
                <w:sz w:val="18"/>
                <w:szCs w:val="18"/>
              </w:rPr>
              <w:t xml:space="preserve"> very</w:t>
            </w:r>
            <w:r w:rsidR="00C30CE4">
              <w:rPr>
                <w:rFonts w:cs="Arial"/>
                <w:sz w:val="18"/>
                <w:szCs w:val="18"/>
              </w:rPr>
              <w:t xml:space="preserve"> soon.</w:t>
            </w:r>
          </w:p>
          <w:p w:rsidR="00D02F85" w:rsidRDefault="00D02F85" w:rsidP="00C30CE4">
            <w:pPr>
              <w:spacing w:after="0" w:line="240" w:lineRule="auto"/>
              <w:rPr>
                <w:rFonts w:cs="Arial"/>
                <w:sz w:val="18"/>
                <w:szCs w:val="18"/>
              </w:rPr>
            </w:pPr>
          </w:p>
          <w:p w:rsidR="00D02F85" w:rsidRDefault="00D02F85" w:rsidP="00C30CE4">
            <w:pPr>
              <w:spacing w:after="0" w:line="240" w:lineRule="auto"/>
              <w:rPr>
                <w:rFonts w:cs="Arial"/>
                <w:sz w:val="18"/>
                <w:szCs w:val="18"/>
              </w:rPr>
            </w:pPr>
          </w:p>
          <w:p w:rsidR="00D02F85" w:rsidRDefault="00D02F85" w:rsidP="00C30CE4">
            <w:pPr>
              <w:spacing w:after="0" w:line="240" w:lineRule="auto"/>
              <w:rPr>
                <w:rFonts w:cs="Arial"/>
                <w:sz w:val="18"/>
                <w:szCs w:val="18"/>
              </w:rPr>
            </w:pPr>
          </w:p>
          <w:p w:rsidR="00C30CE4" w:rsidRPr="001C2CA2" w:rsidRDefault="00C30CE4" w:rsidP="00C30CE4">
            <w:pPr>
              <w:spacing w:after="0" w:line="240" w:lineRule="auto"/>
              <w:rPr>
                <w:rFonts w:cs="Arial"/>
                <w:sz w:val="18"/>
                <w:szCs w:val="18"/>
              </w:rPr>
            </w:pPr>
          </w:p>
        </w:tc>
        <w:tc>
          <w:tcPr>
            <w:tcW w:w="680" w:type="dxa"/>
          </w:tcPr>
          <w:p w:rsidR="006717A5" w:rsidRPr="00825F66" w:rsidRDefault="006717A5" w:rsidP="008F466C">
            <w:pPr>
              <w:pStyle w:val="Default"/>
              <w:rPr>
                <w:sz w:val="22"/>
                <w:szCs w:val="22"/>
              </w:rPr>
            </w:pPr>
          </w:p>
        </w:tc>
      </w:tr>
      <w:tr w:rsidR="00C111D2" w:rsidRPr="00825F66" w:rsidTr="00D45C63">
        <w:trPr>
          <w:trHeight w:val="104"/>
        </w:trPr>
        <w:tc>
          <w:tcPr>
            <w:tcW w:w="904" w:type="dxa"/>
            <w:shd w:val="clear" w:color="auto" w:fill="DBE5F1" w:themeFill="accent1" w:themeFillTint="33"/>
          </w:tcPr>
          <w:p w:rsidR="00C111D2" w:rsidRPr="008C1BD7" w:rsidRDefault="00C30CE4" w:rsidP="001519F2">
            <w:pPr>
              <w:pStyle w:val="Default"/>
              <w:rPr>
                <w:b/>
                <w:sz w:val="18"/>
                <w:szCs w:val="18"/>
              </w:rPr>
            </w:pPr>
            <w:r>
              <w:rPr>
                <w:b/>
                <w:sz w:val="18"/>
                <w:szCs w:val="18"/>
              </w:rPr>
              <w:lastRenderedPageBreak/>
              <w:t>06/18</w:t>
            </w:r>
          </w:p>
        </w:tc>
        <w:tc>
          <w:tcPr>
            <w:tcW w:w="8637" w:type="dxa"/>
            <w:gridSpan w:val="5"/>
            <w:shd w:val="clear" w:color="auto" w:fill="DBE5F1" w:themeFill="accent1" w:themeFillTint="33"/>
          </w:tcPr>
          <w:p w:rsidR="00C111D2" w:rsidRPr="008C1BD7" w:rsidRDefault="00C16D02" w:rsidP="009C176F">
            <w:pPr>
              <w:spacing w:after="0" w:line="240" w:lineRule="auto"/>
              <w:jc w:val="both"/>
              <w:rPr>
                <w:rFonts w:cs="Arial"/>
                <w:b/>
                <w:sz w:val="18"/>
                <w:szCs w:val="18"/>
              </w:rPr>
            </w:pPr>
            <w:r w:rsidRPr="008C1BD7">
              <w:rPr>
                <w:rFonts w:cs="Arial"/>
                <w:b/>
                <w:sz w:val="18"/>
                <w:szCs w:val="18"/>
              </w:rPr>
              <w:t>Clerks Report</w:t>
            </w:r>
          </w:p>
        </w:tc>
        <w:tc>
          <w:tcPr>
            <w:tcW w:w="680" w:type="dxa"/>
            <w:shd w:val="clear" w:color="auto" w:fill="DBE5F1" w:themeFill="accent1" w:themeFillTint="33"/>
          </w:tcPr>
          <w:p w:rsidR="00C111D2" w:rsidRPr="008C1BD7" w:rsidRDefault="00C111D2" w:rsidP="008F466C">
            <w:pPr>
              <w:pStyle w:val="Default"/>
              <w:rPr>
                <w:b/>
                <w:sz w:val="18"/>
                <w:szCs w:val="18"/>
              </w:rPr>
            </w:pPr>
          </w:p>
        </w:tc>
      </w:tr>
      <w:tr w:rsidR="00C30CE4" w:rsidRPr="00825F66" w:rsidTr="00C30CE4">
        <w:trPr>
          <w:trHeight w:val="104"/>
        </w:trPr>
        <w:tc>
          <w:tcPr>
            <w:tcW w:w="904" w:type="dxa"/>
            <w:shd w:val="clear" w:color="auto" w:fill="FFFFFF" w:themeFill="background1"/>
          </w:tcPr>
          <w:p w:rsidR="00C30CE4" w:rsidRPr="008C1BD7" w:rsidRDefault="00C30CE4" w:rsidP="001519F2">
            <w:pPr>
              <w:pStyle w:val="Default"/>
              <w:rPr>
                <w:b/>
                <w:sz w:val="18"/>
                <w:szCs w:val="18"/>
              </w:rPr>
            </w:pPr>
          </w:p>
        </w:tc>
        <w:tc>
          <w:tcPr>
            <w:tcW w:w="8637" w:type="dxa"/>
            <w:gridSpan w:val="5"/>
            <w:shd w:val="clear" w:color="auto" w:fill="FFFFFF" w:themeFill="background1"/>
          </w:tcPr>
          <w:p w:rsidR="00C30CE4" w:rsidRPr="00C30CE4" w:rsidRDefault="00C30CE4" w:rsidP="00C30CE4">
            <w:pPr>
              <w:spacing w:after="0" w:line="240" w:lineRule="auto"/>
              <w:jc w:val="both"/>
              <w:rPr>
                <w:rFonts w:cs="Arial"/>
                <w:sz w:val="18"/>
                <w:szCs w:val="18"/>
              </w:rPr>
            </w:pPr>
            <w:r w:rsidRPr="00C30CE4">
              <w:rPr>
                <w:rFonts w:cs="Arial"/>
                <w:sz w:val="18"/>
                <w:szCs w:val="18"/>
              </w:rPr>
              <w:t>1.</w:t>
            </w:r>
            <w:r w:rsidRPr="00E62952">
              <w:rPr>
                <w:rFonts w:cs="Arial"/>
                <w:b/>
                <w:sz w:val="18"/>
                <w:szCs w:val="18"/>
              </w:rPr>
              <w:t>Parish Centre</w:t>
            </w:r>
          </w:p>
          <w:p w:rsidR="00C30CE4" w:rsidRPr="00C30CE4" w:rsidRDefault="00BD04C2" w:rsidP="00C30CE4">
            <w:pPr>
              <w:spacing w:after="0" w:line="240" w:lineRule="auto"/>
              <w:jc w:val="both"/>
              <w:rPr>
                <w:rFonts w:cs="Arial"/>
                <w:sz w:val="18"/>
                <w:szCs w:val="18"/>
              </w:rPr>
            </w:pPr>
            <w:r>
              <w:rPr>
                <w:rFonts w:cs="Arial"/>
                <w:sz w:val="18"/>
                <w:szCs w:val="18"/>
              </w:rPr>
              <w:t>The booking Clerk reported</w:t>
            </w:r>
            <w:r w:rsidR="00C30CE4" w:rsidRPr="00C30CE4">
              <w:rPr>
                <w:rFonts w:cs="Arial"/>
                <w:sz w:val="18"/>
                <w:szCs w:val="18"/>
              </w:rPr>
              <w:t xml:space="preserve"> a busy quarter with</w:t>
            </w:r>
            <w:r w:rsidR="00E53574">
              <w:rPr>
                <w:rFonts w:cs="Arial"/>
                <w:sz w:val="18"/>
                <w:szCs w:val="18"/>
              </w:rPr>
              <w:t xml:space="preserve"> regards to centre usage, she was</w:t>
            </w:r>
            <w:r>
              <w:rPr>
                <w:rFonts w:cs="Arial"/>
                <w:sz w:val="18"/>
                <w:szCs w:val="18"/>
              </w:rPr>
              <w:t xml:space="preserve"> pleased to see</w:t>
            </w:r>
            <w:r w:rsidR="00C30CE4" w:rsidRPr="00C30CE4">
              <w:rPr>
                <w:rFonts w:cs="Arial"/>
                <w:sz w:val="18"/>
                <w:szCs w:val="18"/>
              </w:rPr>
              <w:t xml:space="preserve"> regular users conti</w:t>
            </w:r>
            <w:r>
              <w:rPr>
                <w:rFonts w:cs="Arial"/>
                <w:sz w:val="18"/>
                <w:szCs w:val="18"/>
              </w:rPr>
              <w:t>nuing</w:t>
            </w:r>
            <w:r w:rsidR="00E62952">
              <w:rPr>
                <w:rFonts w:cs="Arial"/>
                <w:sz w:val="18"/>
                <w:szCs w:val="18"/>
              </w:rPr>
              <w:t xml:space="preserve"> to hire the building</w:t>
            </w:r>
            <w:r>
              <w:rPr>
                <w:rFonts w:cs="Arial"/>
                <w:sz w:val="18"/>
                <w:szCs w:val="18"/>
              </w:rPr>
              <w:t>,</w:t>
            </w:r>
            <w:r w:rsidR="00E62952">
              <w:rPr>
                <w:rFonts w:cs="Arial"/>
                <w:sz w:val="18"/>
                <w:szCs w:val="18"/>
              </w:rPr>
              <w:t xml:space="preserve"> whilst also welcoming a number</w:t>
            </w:r>
            <w:r>
              <w:rPr>
                <w:rFonts w:cs="Arial"/>
                <w:sz w:val="18"/>
                <w:szCs w:val="18"/>
              </w:rPr>
              <w:t xml:space="preserve"> of</w:t>
            </w:r>
            <w:r w:rsidR="00C30CE4" w:rsidRPr="00C30CE4">
              <w:rPr>
                <w:rFonts w:cs="Arial"/>
                <w:sz w:val="18"/>
                <w:szCs w:val="18"/>
              </w:rPr>
              <w:t xml:space="preserve"> new hirers</w:t>
            </w:r>
            <w:r w:rsidR="00E62952">
              <w:rPr>
                <w:rFonts w:cs="Arial"/>
                <w:sz w:val="18"/>
                <w:szCs w:val="18"/>
              </w:rPr>
              <w:t>,</w:t>
            </w:r>
            <w:r w:rsidR="00C30CE4" w:rsidRPr="00C30CE4">
              <w:rPr>
                <w:rFonts w:cs="Arial"/>
                <w:sz w:val="18"/>
                <w:szCs w:val="18"/>
              </w:rPr>
              <w:t xml:space="preserve"> these include the following agencies:</w:t>
            </w:r>
          </w:p>
          <w:p w:rsidR="00C30CE4" w:rsidRPr="00C30CE4" w:rsidRDefault="00C30CE4" w:rsidP="00C30CE4">
            <w:pPr>
              <w:spacing w:after="0" w:line="240" w:lineRule="auto"/>
              <w:jc w:val="both"/>
              <w:rPr>
                <w:rFonts w:cs="Arial"/>
                <w:sz w:val="18"/>
                <w:szCs w:val="18"/>
              </w:rPr>
            </w:pPr>
            <w:r w:rsidRPr="00C30CE4">
              <w:rPr>
                <w:rFonts w:cs="Arial"/>
                <w:sz w:val="18"/>
                <w:szCs w:val="18"/>
              </w:rPr>
              <w:t>•</w:t>
            </w:r>
            <w:r w:rsidRPr="00C30CE4">
              <w:rPr>
                <w:rFonts w:cs="Arial"/>
                <w:sz w:val="18"/>
                <w:szCs w:val="18"/>
              </w:rPr>
              <w:tab/>
              <w:t>NHS Speech Therapy Training Sessions</w:t>
            </w:r>
          </w:p>
          <w:p w:rsidR="00C30CE4" w:rsidRPr="00C30CE4" w:rsidRDefault="00C30CE4" w:rsidP="00C30CE4">
            <w:pPr>
              <w:spacing w:after="0" w:line="240" w:lineRule="auto"/>
              <w:jc w:val="both"/>
              <w:rPr>
                <w:rFonts w:cs="Arial"/>
                <w:sz w:val="18"/>
                <w:szCs w:val="18"/>
              </w:rPr>
            </w:pPr>
            <w:r w:rsidRPr="00C30CE4">
              <w:rPr>
                <w:rFonts w:cs="Arial"/>
                <w:sz w:val="18"/>
                <w:szCs w:val="18"/>
              </w:rPr>
              <w:t>•</w:t>
            </w:r>
            <w:r w:rsidRPr="00C30CE4">
              <w:rPr>
                <w:rFonts w:cs="Arial"/>
                <w:sz w:val="18"/>
                <w:szCs w:val="18"/>
              </w:rPr>
              <w:tab/>
              <w:t>West Midlands Sexual Abuse support to victims training</w:t>
            </w:r>
          </w:p>
          <w:p w:rsidR="00C30CE4" w:rsidRPr="00C30CE4" w:rsidRDefault="00C30CE4" w:rsidP="00C30CE4">
            <w:pPr>
              <w:spacing w:after="0" w:line="240" w:lineRule="auto"/>
              <w:jc w:val="both"/>
              <w:rPr>
                <w:rFonts w:cs="Arial"/>
                <w:sz w:val="18"/>
                <w:szCs w:val="18"/>
              </w:rPr>
            </w:pPr>
            <w:r w:rsidRPr="00C30CE4">
              <w:rPr>
                <w:rFonts w:cs="Arial"/>
                <w:sz w:val="18"/>
                <w:szCs w:val="18"/>
              </w:rPr>
              <w:t>•</w:t>
            </w:r>
            <w:r w:rsidRPr="00C30CE4">
              <w:rPr>
                <w:rFonts w:cs="Arial"/>
                <w:sz w:val="18"/>
                <w:szCs w:val="18"/>
              </w:rPr>
              <w:tab/>
              <w:t>Grief Recovery Training</w:t>
            </w:r>
          </w:p>
          <w:p w:rsidR="00C30CE4" w:rsidRPr="00C30CE4" w:rsidRDefault="00C30CE4" w:rsidP="00C30CE4">
            <w:pPr>
              <w:spacing w:after="0" w:line="240" w:lineRule="auto"/>
              <w:jc w:val="both"/>
              <w:rPr>
                <w:rFonts w:cs="Arial"/>
                <w:sz w:val="18"/>
                <w:szCs w:val="18"/>
              </w:rPr>
            </w:pPr>
            <w:r w:rsidRPr="00C30CE4">
              <w:rPr>
                <w:rFonts w:cs="Arial"/>
                <w:sz w:val="18"/>
                <w:szCs w:val="18"/>
              </w:rPr>
              <w:t>•</w:t>
            </w:r>
            <w:r w:rsidRPr="00C30CE4">
              <w:rPr>
                <w:rFonts w:cs="Arial"/>
                <w:sz w:val="18"/>
                <w:szCs w:val="18"/>
              </w:rPr>
              <w:tab/>
              <w:t>Support sessions to children experiencing grief/loss</w:t>
            </w:r>
          </w:p>
          <w:p w:rsidR="00C30CE4" w:rsidRPr="00C30CE4" w:rsidRDefault="00C30CE4" w:rsidP="00867450">
            <w:pPr>
              <w:spacing w:after="0" w:line="240" w:lineRule="auto"/>
              <w:jc w:val="both"/>
              <w:rPr>
                <w:rFonts w:cs="Arial"/>
                <w:sz w:val="18"/>
                <w:szCs w:val="18"/>
              </w:rPr>
            </w:pPr>
            <w:r w:rsidRPr="00C30CE4">
              <w:rPr>
                <w:rFonts w:cs="Arial"/>
                <w:sz w:val="18"/>
                <w:szCs w:val="18"/>
              </w:rPr>
              <w:t xml:space="preserve">The Centre is beginning to </w:t>
            </w:r>
            <w:r w:rsidR="00903BBB">
              <w:rPr>
                <w:rFonts w:cs="Arial"/>
                <w:sz w:val="18"/>
                <w:szCs w:val="18"/>
              </w:rPr>
              <w:t>establish itself as a venue which</w:t>
            </w:r>
            <w:r w:rsidRPr="00C30CE4">
              <w:rPr>
                <w:rFonts w:cs="Arial"/>
                <w:sz w:val="18"/>
                <w:szCs w:val="18"/>
              </w:rPr>
              <w:t xml:space="preserve"> is ideal for the delivery of Training and Development</w:t>
            </w:r>
            <w:r w:rsidR="00903BBB">
              <w:rPr>
                <w:rFonts w:cs="Arial"/>
                <w:sz w:val="18"/>
                <w:szCs w:val="18"/>
              </w:rPr>
              <w:t xml:space="preserve"> Courses</w:t>
            </w:r>
            <w:r w:rsidRPr="00C30CE4">
              <w:rPr>
                <w:rFonts w:cs="Arial"/>
                <w:sz w:val="18"/>
                <w:szCs w:val="18"/>
              </w:rPr>
              <w:t xml:space="preserve"> amongst professional agencies</w:t>
            </w:r>
            <w:r w:rsidR="00903BBB">
              <w:rPr>
                <w:rFonts w:cs="Arial"/>
                <w:sz w:val="18"/>
                <w:szCs w:val="18"/>
              </w:rPr>
              <w:t>,</w:t>
            </w:r>
            <w:r w:rsidRPr="00C30CE4">
              <w:rPr>
                <w:rFonts w:cs="Arial"/>
                <w:sz w:val="18"/>
                <w:szCs w:val="18"/>
              </w:rPr>
              <w:t xml:space="preserve"> offering specialist services.</w:t>
            </w:r>
          </w:p>
          <w:p w:rsidR="00C30CE4" w:rsidRPr="00C30CE4" w:rsidRDefault="00C30CE4" w:rsidP="00C30CE4">
            <w:pPr>
              <w:spacing w:after="0" w:line="240" w:lineRule="auto"/>
              <w:jc w:val="both"/>
              <w:rPr>
                <w:rFonts w:cs="Arial"/>
                <w:sz w:val="18"/>
                <w:szCs w:val="18"/>
              </w:rPr>
            </w:pPr>
            <w:r w:rsidRPr="00C30CE4">
              <w:rPr>
                <w:rFonts w:cs="Arial"/>
                <w:sz w:val="18"/>
                <w:szCs w:val="18"/>
              </w:rPr>
              <w:t>Repairs</w:t>
            </w:r>
            <w:r w:rsidR="00F436A6">
              <w:rPr>
                <w:rFonts w:cs="Arial"/>
                <w:sz w:val="18"/>
                <w:szCs w:val="18"/>
              </w:rPr>
              <w:t xml:space="preserve"> to the heating system have</w:t>
            </w:r>
            <w:r w:rsidRPr="00C30CE4">
              <w:rPr>
                <w:rFonts w:cs="Arial"/>
                <w:sz w:val="18"/>
                <w:szCs w:val="18"/>
              </w:rPr>
              <w:t xml:space="preserve"> been carried out</w:t>
            </w:r>
            <w:r w:rsidR="00E53574">
              <w:rPr>
                <w:rFonts w:cs="Arial"/>
                <w:sz w:val="18"/>
                <w:szCs w:val="18"/>
              </w:rPr>
              <w:t>,</w:t>
            </w:r>
            <w:r w:rsidR="00903BBB">
              <w:rPr>
                <w:rFonts w:cs="Arial"/>
                <w:sz w:val="18"/>
                <w:szCs w:val="18"/>
              </w:rPr>
              <w:t xml:space="preserve"> also</w:t>
            </w:r>
            <w:r w:rsidRPr="00C30CE4">
              <w:rPr>
                <w:rFonts w:cs="Arial"/>
                <w:sz w:val="18"/>
                <w:szCs w:val="18"/>
              </w:rPr>
              <w:t xml:space="preserve"> a new whiteboard</w:t>
            </w:r>
            <w:r w:rsidR="00903BBB">
              <w:rPr>
                <w:rFonts w:cs="Arial"/>
                <w:sz w:val="18"/>
                <w:szCs w:val="18"/>
              </w:rPr>
              <w:t xml:space="preserve"> has been</w:t>
            </w:r>
            <w:r w:rsidRPr="00C30CE4">
              <w:rPr>
                <w:rFonts w:cs="Arial"/>
                <w:sz w:val="18"/>
                <w:szCs w:val="18"/>
              </w:rPr>
              <w:t xml:space="preserve"> installed in the meeting room.</w:t>
            </w:r>
          </w:p>
          <w:p w:rsidR="00C30CE4" w:rsidRPr="00867450" w:rsidRDefault="00C30CE4" w:rsidP="00C30CE4">
            <w:pPr>
              <w:spacing w:after="0" w:line="240" w:lineRule="auto"/>
              <w:jc w:val="both"/>
              <w:rPr>
                <w:rFonts w:cs="Arial"/>
                <w:b/>
                <w:sz w:val="18"/>
                <w:szCs w:val="18"/>
              </w:rPr>
            </w:pPr>
            <w:r w:rsidRPr="00867450">
              <w:rPr>
                <w:rFonts w:cs="Arial"/>
                <w:b/>
                <w:sz w:val="18"/>
                <w:szCs w:val="18"/>
              </w:rPr>
              <w:t>2.CiLCA Qualification</w:t>
            </w:r>
          </w:p>
          <w:p w:rsidR="00C30CE4" w:rsidRPr="00C30CE4" w:rsidRDefault="00E62952" w:rsidP="00C30CE4">
            <w:pPr>
              <w:spacing w:after="0" w:line="240" w:lineRule="auto"/>
              <w:jc w:val="both"/>
              <w:rPr>
                <w:rFonts w:cs="Arial"/>
                <w:sz w:val="18"/>
                <w:szCs w:val="18"/>
              </w:rPr>
            </w:pPr>
            <w:r>
              <w:rPr>
                <w:rFonts w:cs="Arial"/>
                <w:sz w:val="18"/>
                <w:szCs w:val="18"/>
              </w:rPr>
              <w:t xml:space="preserve">The Clerk has </w:t>
            </w:r>
            <w:r w:rsidR="00C30CE4" w:rsidRPr="00C30CE4">
              <w:rPr>
                <w:rFonts w:cs="Arial"/>
                <w:sz w:val="18"/>
                <w:szCs w:val="18"/>
              </w:rPr>
              <w:t>attended 3 out of 4 In</w:t>
            </w:r>
            <w:r w:rsidR="00D02F85">
              <w:rPr>
                <w:rFonts w:cs="Arial"/>
                <w:sz w:val="18"/>
                <w:szCs w:val="18"/>
              </w:rPr>
              <w:t xml:space="preserve">duction Days held at </w:t>
            </w:r>
            <w:proofErr w:type="spellStart"/>
            <w:r w:rsidR="00D02F85">
              <w:rPr>
                <w:rFonts w:cs="Arial"/>
                <w:sz w:val="18"/>
                <w:szCs w:val="18"/>
              </w:rPr>
              <w:t>Shirehall</w:t>
            </w:r>
            <w:proofErr w:type="spellEnd"/>
            <w:r w:rsidR="00D02F85">
              <w:rPr>
                <w:rFonts w:cs="Arial"/>
                <w:sz w:val="18"/>
                <w:szCs w:val="18"/>
              </w:rPr>
              <w:t xml:space="preserve">, </w:t>
            </w:r>
            <w:r w:rsidR="00C30CE4" w:rsidRPr="00C30CE4">
              <w:rPr>
                <w:rFonts w:cs="Arial"/>
                <w:sz w:val="18"/>
                <w:szCs w:val="18"/>
              </w:rPr>
              <w:t xml:space="preserve">Shrewsbury. She has completed the Mandatory </w:t>
            </w:r>
            <w:r w:rsidR="00E53574">
              <w:rPr>
                <w:rFonts w:cs="Arial"/>
                <w:sz w:val="18"/>
                <w:szCs w:val="18"/>
              </w:rPr>
              <w:t>tasks and submitted Unit One,</w:t>
            </w:r>
            <w:r w:rsidR="00903BBB">
              <w:rPr>
                <w:rFonts w:cs="Arial"/>
                <w:sz w:val="18"/>
                <w:szCs w:val="18"/>
              </w:rPr>
              <w:t xml:space="preserve"> and is</w:t>
            </w:r>
            <w:r w:rsidR="00C30CE4" w:rsidRPr="00C30CE4">
              <w:rPr>
                <w:rFonts w:cs="Arial"/>
                <w:sz w:val="18"/>
                <w:szCs w:val="18"/>
              </w:rPr>
              <w:t xml:space="preserve"> currently awaiting confirmation from the Assessor.</w:t>
            </w:r>
          </w:p>
          <w:p w:rsidR="00C30CE4" w:rsidRPr="00C30CE4" w:rsidRDefault="00C30CE4" w:rsidP="00C30CE4">
            <w:pPr>
              <w:spacing w:after="0" w:line="240" w:lineRule="auto"/>
              <w:jc w:val="both"/>
              <w:rPr>
                <w:rFonts w:cs="Arial"/>
                <w:sz w:val="18"/>
                <w:szCs w:val="18"/>
              </w:rPr>
            </w:pPr>
            <w:r w:rsidRPr="00867450">
              <w:rPr>
                <w:rFonts w:cs="Arial"/>
                <w:b/>
                <w:sz w:val="18"/>
                <w:szCs w:val="18"/>
              </w:rPr>
              <w:t>3.Training</w:t>
            </w:r>
            <w:r w:rsidRPr="00E62952">
              <w:rPr>
                <w:rFonts w:cs="Arial"/>
                <w:b/>
                <w:sz w:val="18"/>
                <w:szCs w:val="18"/>
              </w:rPr>
              <w:t xml:space="preserve"> &amp; Development Plan for Councillors</w:t>
            </w:r>
          </w:p>
          <w:p w:rsidR="00C30CE4" w:rsidRDefault="00E62952" w:rsidP="00C30CE4">
            <w:pPr>
              <w:spacing w:after="0" w:line="240" w:lineRule="auto"/>
              <w:jc w:val="both"/>
              <w:rPr>
                <w:rFonts w:cs="Arial"/>
                <w:sz w:val="18"/>
                <w:szCs w:val="18"/>
              </w:rPr>
            </w:pPr>
            <w:r>
              <w:rPr>
                <w:rFonts w:cs="Arial"/>
                <w:sz w:val="18"/>
                <w:szCs w:val="18"/>
              </w:rPr>
              <w:t>The Clerk requested</w:t>
            </w:r>
            <w:r w:rsidR="00C30CE4" w:rsidRPr="00C30CE4">
              <w:rPr>
                <w:rFonts w:cs="Arial"/>
                <w:sz w:val="18"/>
                <w:szCs w:val="18"/>
              </w:rPr>
              <w:t xml:space="preserve"> </w:t>
            </w:r>
            <w:r w:rsidR="000A04F7">
              <w:rPr>
                <w:rFonts w:cs="Arial"/>
                <w:sz w:val="18"/>
                <w:szCs w:val="18"/>
              </w:rPr>
              <w:t>to Council that they may wish to</w:t>
            </w:r>
            <w:r w:rsidR="00C30CE4" w:rsidRPr="00C30CE4">
              <w:rPr>
                <w:rFonts w:cs="Arial"/>
                <w:sz w:val="18"/>
                <w:szCs w:val="18"/>
              </w:rPr>
              <w:t xml:space="preserve"> consider developing a training and development</w:t>
            </w:r>
            <w:r w:rsidR="00E53574">
              <w:rPr>
                <w:rFonts w:cs="Arial"/>
                <w:sz w:val="18"/>
                <w:szCs w:val="18"/>
              </w:rPr>
              <w:t xml:space="preserve">  </w:t>
            </w:r>
            <w:r w:rsidR="00C30CE4" w:rsidRPr="00C30CE4">
              <w:rPr>
                <w:rFonts w:cs="Arial"/>
                <w:sz w:val="18"/>
                <w:szCs w:val="18"/>
              </w:rPr>
              <w:t xml:space="preserve"> plan</w:t>
            </w:r>
            <w:r w:rsidR="00BD04C2">
              <w:rPr>
                <w:rFonts w:cs="Arial"/>
                <w:sz w:val="18"/>
                <w:szCs w:val="18"/>
              </w:rPr>
              <w:t>. The development of a</w:t>
            </w:r>
            <w:r w:rsidR="000A04F7">
              <w:rPr>
                <w:rFonts w:cs="Arial"/>
                <w:sz w:val="18"/>
                <w:szCs w:val="18"/>
              </w:rPr>
              <w:t xml:space="preserve"> plan will ensure Councillors</w:t>
            </w:r>
            <w:r w:rsidR="00C30CE4" w:rsidRPr="00C30CE4">
              <w:rPr>
                <w:rFonts w:cs="Arial"/>
                <w:sz w:val="18"/>
                <w:szCs w:val="18"/>
              </w:rPr>
              <w:t xml:space="preserve"> are provided with the opportunity to enhance their</w:t>
            </w:r>
            <w:r w:rsidR="000A04F7">
              <w:rPr>
                <w:rFonts w:cs="Arial"/>
                <w:sz w:val="18"/>
                <w:szCs w:val="18"/>
              </w:rPr>
              <w:t xml:space="preserve"> current</w:t>
            </w:r>
            <w:r w:rsidR="00C30CE4" w:rsidRPr="00C30CE4">
              <w:rPr>
                <w:rFonts w:cs="Arial"/>
                <w:sz w:val="18"/>
                <w:szCs w:val="18"/>
              </w:rPr>
              <w:t xml:space="preserve"> skills and assist the future delivery of the Parish Councils objectives</w:t>
            </w:r>
            <w:r>
              <w:rPr>
                <w:rFonts w:cs="Arial"/>
                <w:sz w:val="18"/>
                <w:szCs w:val="18"/>
              </w:rPr>
              <w:t>.</w:t>
            </w:r>
          </w:p>
          <w:p w:rsidR="00C30CE4" w:rsidRPr="00C30CE4" w:rsidRDefault="00E62952" w:rsidP="00C30CE4">
            <w:pPr>
              <w:spacing w:after="0" w:line="240" w:lineRule="auto"/>
              <w:jc w:val="both"/>
              <w:rPr>
                <w:rFonts w:cs="Arial"/>
                <w:sz w:val="18"/>
                <w:szCs w:val="18"/>
              </w:rPr>
            </w:pPr>
            <w:r w:rsidRPr="00E62952">
              <w:rPr>
                <w:rFonts w:cs="Arial"/>
                <w:b/>
                <w:sz w:val="18"/>
                <w:szCs w:val="18"/>
              </w:rPr>
              <w:t>Resolved</w:t>
            </w:r>
            <w:r>
              <w:rPr>
                <w:rFonts w:cs="Arial"/>
                <w:sz w:val="18"/>
                <w:szCs w:val="18"/>
              </w:rPr>
              <w:t>:  that members of the Staffing Committee</w:t>
            </w:r>
            <w:r w:rsidR="00867450">
              <w:rPr>
                <w:rFonts w:cs="Arial"/>
                <w:sz w:val="18"/>
                <w:szCs w:val="18"/>
              </w:rPr>
              <w:t xml:space="preserve"> will </w:t>
            </w:r>
            <w:r w:rsidR="000D6D89">
              <w:rPr>
                <w:rFonts w:cs="Arial"/>
                <w:sz w:val="18"/>
                <w:szCs w:val="18"/>
              </w:rPr>
              <w:t>develop</w:t>
            </w:r>
            <w:r>
              <w:rPr>
                <w:rFonts w:cs="Arial"/>
                <w:sz w:val="18"/>
                <w:szCs w:val="18"/>
              </w:rPr>
              <w:t xml:space="preserve"> a Training</w:t>
            </w:r>
            <w:r w:rsidR="000D6D89">
              <w:rPr>
                <w:rFonts w:cs="Arial"/>
                <w:sz w:val="18"/>
                <w:szCs w:val="18"/>
              </w:rPr>
              <w:t xml:space="preserve"> &amp; Development P</w:t>
            </w:r>
            <w:r>
              <w:rPr>
                <w:rFonts w:cs="Arial"/>
                <w:sz w:val="18"/>
                <w:szCs w:val="18"/>
              </w:rPr>
              <w:t xml:space="preserve">lan </w:t>
            </w:r>
            <w:r w:rsidR="00867450">
              <w:rPr>
                <w:rFonts w:cs="Arial"/>
                <w:sz w:val="18"/>
                <w:szCs w:val="18"/>
              </w:rPr>
              <w:t>for Council to consider at a future meeting</w:t>
            </w:r>
            <w:r w:rsidR="000D6D89">
              <w:rPr>
                <w:rFonts w:cs="Arial"/>
                <w:sz w:val="18"/>
                <w:szCs w:val="18"/>
              </w:rPr>
              <w:t>.  The Clerk to</w:t>
            </w:r>
            <w:r>
              <w:rPr>
                <w:rFonts w:cs="Arial"/>
                <w:sz w:val="18"/>
                <w:szCs w:val="18"/>
              </w:rPr>
              <w:t xml:space="preserve"> contact Telford &amp; Wrekin Council Members Services</w:t>
            </w:r>
            <w:r w:rsidR="00E53574">
              <w:rPr>
                <w:rFonts w:cs="Arial"/>
                <w:sz w:val="18"/>
                <w:szCs w:val="18"/>
              </w:rPr>
              <w:t xml:space="preserve">, and </w:t>
            </w:r>
            <w:r w:rsidR="000D6D89">
              <w:rPr>
                <w:rFonts w:cs="Arial"/>
                <w:sz w:val="18"/>
                <w:szCs w:val="18"/>
              </w:rPr>
              <w:t>request details of</w:t>
            </w:r>
            <w:r>
              <w:rPr>
                <w:rFonts w:cs="Arial"/>
                <w:sz w:val="18"/>
                <w:szCs w:val="18"/>
              </w:rPr>
              <w:t xml:space="preserve"> th</w:t>
            </w:r>
            <w:r w:rsidR="000D6D89">
              <w:rPr>
                <w:rFonts w:cs="Arial"/>
                <w:sz w:val="18"/>
                <w:szCs w:val="18"/>
              </w:rPr>
              <w:t xml:space="preserve">e Borough Council Training </w:t>
            </w:r>
            <w:r w:rsidR="00867450">
              <w:rPr>
                <w:rFonts w:cs="Arial"/>
                <w:sz w:val="18"/>
                <w:szCs w:val="18"/>
              </w:rPr>
              <w:t>which</w:t>
            </w:r>
            <w:r w:rsidR="00903BBB">
              <w:rPr>
                <w:rFonts w:cs="Arial"/>
                <w:sz w:val="18"/>
                <w:szCs w:val="18"/>
              </w:rPr>
              <w:t xml:space="preserve"> is</w:t>
            </w:r>
            <w:r w:rsidR="00867450">
              <w:rPr>
                <w:rFonts w:cs="Arial"/>
                <w:sz w:val="18"/>
                <w:szCs w:val="18"/>
              </w:rPr>
              <w:t xml:space="preserve"> offered </w:t>
            </w:r>
            <w:r w:rsidR="000D6D89">
              <w:rPr>
                <w:rFonts w:cs="Arial"/>
                <w:sz w:val="18"/>
                <w:szCs w:val="18"/>
              </w:rPr>
              <w:t xml:space="preserve"> for</w:t>
            </w:r>
            <w:r w:rsidR="000A04F7">
              <w:rPr>
                <w:rFonts w:cs="Arial"/>
                <w:sz w:val="18"/>
                <w:szCs w:val="18"/>
              </w:rPr>
              <w:t xml:space="preserve"> </w:t>
            </w:r>
            <w:r>
              <w:rPr>
                <w:rFonts w:cs="Arial"/>
                <w:sz w:val="18"/>
                <w:szCs w:val="18"/>
              </w:rPr>
              <w:t>Pa</w:t>
            </w:r>
            <w:r w:rsidR="000D6D89">
              <w:rPr>
                <w:rFonts w:cs="Arial"/>
                <w:sz w:val="18"/>
                <w:szCs w:val="18"/>
              </w:rPr>
              <w:t>rish Councillors to</w:t>
            </w:r>
            <w:r>
              <w:rPr>
                <w:rFonts w:cs="Arial"/>
                <w:sz w:val="18"/>
                <w:szCs w:val="18"/>
              </w:rPr>
              <w:t xml:space="preserve"> attend</w:t>
            </w:r>
            <w:r w:rsidR="000A04F7">
              <w:rPr>
                <w:rFonts w:cs="Arial"/>
                <w:sz w:val="18"/>
                <w:szCs w:val="18"/>
              </w:rPr>
              <w:t>.</w:t>
            </w:r>
          </w:p>
          <w:p w:rsidR="00C30CE4" w:rsidRPr="00C30CE4" w:rsidRDefault="00C30CE4" w:rsidP="00C30CE4">
            <w:pPr>
              <w:spacing w:after="0" w:line="240" w:lineRule="auto"/>
              <w:jc w:val="both"/>
              <w:rPr>
                <w:rFonts w:cs="Arial"/>
                <w:sz w:val="18"/>
                <w:szCs w:val="18"/>
              </w:rPr>
            </w:pPr>
            <w:r w:rsidRPr="00867450">
              <w:rPr>
                <w:rFonts w:cs="Arial"/>
                <w:b/>
                <w:sz w:val="18"/>
                <w:szCs w:val="18"/>
              </w:rPr>
              <w:t>4.Finance</w:t>
            </w:r>
            <w:r w:rsidRPr="00E62952">
              <w:rPr>
                <w:rFonts w:cs="Arial"/>
                <w:b/>
                <w:sz w:val="18"/>
                <w:szCs w:val="18"/>
              </w:rPr>
              <w:t xml:space="preserve"> - End of year 2016/17</w:t>
            </w:r>
          </w:p>
          <w:p w:rsidR="00E62952" w:rsidRPr="00E62952" w:rsidRDefault="00C30CE4" w:rsidP="00E62952">
            <w:pPr>
              <w:spacing w:after="0" w:line="240" w:lineRule="auto"/>
              <w:jc w:val="both"/>
              <w:rPr>
                <w:rFonts w:cs="Arial"/>
                <w:sz w:val="18"/>
                <w:szCs w:val="18"/>
              </w:rPr>
            </w:pPr>
            <w:r w:rsidRPr="00C30CE4">
              <w:rPr>
                <w:rFonts w:cs="Arial"/>
                <w:sz w:val="18"/>
                <w:szCs w:val="18"/>
              </w:rPr>
              <w:t>The Clerk is pleased to report the following end of year 2016/17 financial tasks ha</w:t>
            </w:r>
            <w:r w:rsidR="000A04F7">
              <w:rPr>
                <w:rFonts w:cs="Arial"/>
                <w:sz w:val="18"/>
                <w:szCs w:val="18"/>
              </w:rPr>
              <w:t>ve been completed and submitted</w:t>
            </w:r>
            <w:r w:rsidR="00E53574">
              <w:rPr>
                <w:rFonts w:cs="Arial"/>
                <w:sz w:val="18"/>
                <w:szCs w:val="18"/>
              </w:rPr>
              <w:t>;</w:t>
            </w:r>
          </w:p>
          <w:p w:rsidR="00E62952" w:rsidRPr="00E62952" w:rsidRDefault="00E62952" w:rsidP="00E62952">
            <w:pPr>
              <w:spacing w:after="0" w:line="240" w:lineRule="auto"/>
              <w:jc w:val="both"/>
              <w:rPr>
                <w:rFonts w:cs="Arial"/>
                <w:sz w:val="18"/>
                <w:szCs w:val="18"/>
              </w:rPr>
            </w:pPr>
            <w:r w:rsidRPr="00E62952">
              <w:rPr>
                <w:rFonts w:cs="Arial"/>
                <w:sz w:val="18"/>
                <w:szCs w:val="18"/>
              </w:rPr>
              <w:t>•</w:t>
            </w:r>
            <w:r w:rsidRPr="00E62952">
              <w:rPr>
                <w:rFonts w:cs="Arial"/>
                <w:sz w:val="18"/>
                <w:szCs w:val="18"/>
              </w:rPr>
              <w:tab/>
              <w:t xml:space="preserve">Annual VAT return/claim </w:t>
            </w:r>
          </w:p>
          <w:p w:rsidR="00E62952" w:rsidRPr="00E62952" w:rsidRDefault="00E62952" w:rsidP="00E62952">
            <w:pPr>
              <w:spacing w:after="0" w:line="240" w:lineRule="auto"/>
              <w:jc w:val="both"/>
              <w:rPr>
                <w:rFonts w:cs="Arial"/>
                <w:sz w:val="18"/>
                <w:szCs w:val="18"/>
              </w:rPr>
            </w:pPr>
            <w:r w:rsidRPr="00E62952">
              <w:rPr>
                <w:rFonts w:cs="Arial"/>
                <w:sz w:val="18"/>
                <w:szCs w:val="18"/>
              </w:rPr>
              <w:t>•</w:t>
            </w:r>
            <w:r w:rsidRPr="00E62952">
              <w:rPr>
                <w:rFonts w:cs="Arial"/>
                <w:sz w:val="18"/>
                <w:szCs w:val="18"/>
              </w:rPr>
              <w:tab/>
              <w:t>PAYE - end of year submissions</w:t>
            </w:r>
          </w:p>
          <w:p w:rsidR="00E62952" w:rsidRPr="00E62952" w:rsidRDefault="000A04F7" w:rsidP="00E62952">
            <w:pPr>
              <w:spacing w:after="0" w:line="240" w:lineRule="auto"/>
              <w:jc w:val="both"/>
              <w:rPr>
                <w:rFonts w:cs="Arial"/>
                <w:sz w:val="18"/>
                <w:szCs w:val="18"/>
              </w:rPr>
            </w:pPr>
            <w:r>
              <w:rPr>
                <w:rFonts w:cs="Arial"/>
                <w:sz w:val="18"/>
                <w:szCs w:val="18"/>
              </w:rPr>
              <w:t xml:space="preserve">              </w:t>
            </w:r>
            <w:r w:rsidR="00E62952" w:rsidRPr="00E62952">
              <w:rPr>
                <w:rFonts w:cs="Arial"/>
                <w:sz w:val="18"/>
                <w:szCs w:val="18"/>
              </w:rPr>
              <w:t>New Tax codes for staff entered</w:t>
            </w:r>
          </w:p>
          <w:p w:rsidR="00E62952" w:rsidRPr="00E62952" w:rsidRDefault="000A04F7" w:rsidP="00E62952">
            <w:pPr>
              <w:spacing w:after="0" w:line="240" w:lineRule="auto"/>
              <w:jc w:val="both"/>
              <w:rPr>
                <w:rFonts w:cs="Arial"/>
                <w:sz w:val="18"/>
                <w:szCs w:val="18"/>
              </w:rPr>
            </w:pPr>
            <w:r>
              <w:rPr>
                <w:rFonts w:cs="Arial"/>
                <w:sz w:val="18"/>
                <w:szCs w:val="18"/>
              </w:rPr>
              <w:t xml:space="preserve">              </w:t>
            </w:r>
            <w:r w:rsidR="00E62952" w:rsidRPr="00E62952">
              <w:rPr>
                <w:rFonts w:cs="Arial"/>
                <w:sz w:val="18"/>
                <w:szCs w:val="18"/>
              </w:rPr>
              <w:t>P45 issued to previous employee</w:t>
            </w:r>
          </w:p>
          <w:p w:rsidR="00E62952" w:rsidRPr="00E62952" w:rsidRDefault="000A04F7" w:rsidP="00E62952">
            <w:pPr>
              <w:spacing w:after="0" w:line="240" w:lineRule="auto"/>
              <w:jc w:val="both"/>
              <w:rPr>
                <w:rFonts w:cs="Arial"/>
                <w:sz w:val="18"/>
                <w:szCs w:val="18"/>
              </w:rPr>
            </w:pPr>
            <w:r>
              <w:rPr>
                <w:rFonts w:cs="Arial"/>
                <w:sz w:val="18"/>
                <w:szCs w:val="18"/>
              </w:rPr>
              <w:t xml:space="preserve">              </w:t>
            </w:r>
            <w:r w:rsidR="00E62952" w:rsidRPr="00E62952">
              <w:rPr>
                <w:rFonts w:cs="Arial"/>
                <w:sz w:val="18"/>
                <w:szCs w:val="18"/>
              </w:rPr>
              <w:t>P60 issued to current employees</w:t>
            </w:r>
          </w:p>
          <w:p w:rsidR="00E62952" w:rsidRPr="00E62952" w:rsidRDefault="00E62952" w:rsidP="00E62952">
            <w:pPr>
              <w:spacing w:after="0" w:line="240" w:lineRule="auto"/>
              <w:jc w:val="both"/>
              <w:rPr>
                <w:rFonts w:cs="Arial"/>
                <w:sz w:val="18"/>
                <w:szCs w:val="18"/>
              </w:rPr>
            </w:pPr>
            <w:r w:rsidRPr="00E62952">
              <w:rPr>
                <w:rFonts w:cs="Arial"/>
                <w:sz w:val="18"/>
                <w:szCs w:val="18"/>
              </w:rPr>
              <w:t>•</w:t>
            </w:r>
            <w:r w:rsidRPr="00E62952">
              <w:rPr>
                <w:rFonts w:cs="Arial"/>
                <w:sz w:val="18"/>
                <w:szCs w:val="18"/>
              </w:rPr>
              <w:tab/>
              <w:t>Shropshire County Pension Scheme end of year return</w:t>
            </w:r>
          </w:p>
          <w:p w:rsidR="00E62952" w:rsidRPr="00E62952" w:rsidRDefault="00E62952" w:rsidP="00E62952">
            <w:pPr>
              <w:spacing w:after="0" w:line="240" w:lineRule="auto"/>
              <w:jc w:val="both"/>
              <w:rPr>
                <w:rFonts w:cs="Arial"/>
                <w:sz w:val="18"/>
                <w:szCs w:val="18"/>
              </w:rPr>
            </w:pPr>
            <w:r w:rsidRPr="00E62952">
              <w:rPr>
                <w:rFonts w:cs="Arial"/>
                <w:sz w:val="18"/>
                <w:szCs w:val="18"/>
              </w:rPr>
              <w:t>•</w:t>
            </w:r>
            <w:r w:rsidRPr="00E62952">
              <w:rPr>
                <w:rFonts w:cs="Arial"/>
                <w:sz w:val="18"/>
                <w:szCs w:val="18"/>
              </w:rPr>
              <w:tab/>
              <w:t>End of year</w:t>
            </w:r>
            <w:r w:rsidR="000A04F7">
              <w:rPr>
                <w:rFonts w:cs="Arial"/>
                <w:sz w:val="18"/>
                <w:szCs w:val="18"/>
              </w:rPr>
              <w:t xml:space="preserve"> 16/17</w:t>
            </w:r>
            <w:r w:rsidRPr="00E62952">
              <w:rPr>
                <w:rFonts w:cs="Arial"/>
                <w:sz w:val="18"/>
                <w:szCs w:val="18"/>
              </w:rPr>
              <w:t xml:space="preserve"> close down of accounts</w:t>
            </w:r>
            <w:r w:rsidR="00B20BE1">
              <w:rPr>
                <w:rFonts w:cs="Arial"/>
                <w:sz w:val="18"/>
                <w:szCs w:val="18"/>
              </w:rPr>
              <w:t xml:space="preserve"> with RBS will</w:t>
            </w:r>
            <w:r w:rsidRPr="00E62952">
              <w:rPr>
                <w:rFonts w:cs="Arial"/>
                <w:sz w:val="18"/>
                <w:szCs w:val="18"/>
              </w:rPr>
              <w:t xml:space="preserve"> take</w:t>
            </w:r>
            <w:r w:rsidR="000A04F7">
              <w:rPr>
                <w:rFonts w:cs="Arial"/>
                <w:sz w:val="18"/>
                <w:szCs w:val="18"/>
              </w:rPr>
              <w:t xml:space="preserve"> place on Thursday</w:t>
            </w:r>
            <w:r w:rsidR="00B20BE1">
              <w:rPr>
                <w:rFonts w:cs="Arial"/>
                <w:sz w:val="18"/>
                <w:szCs w:val="18"/>
              </w:rPr>
              <w:t xml:space="preserve"> </w:t>
            </w:r>
            <w:r w:rsidR="000A04F7">
              <w:rPr>
                <w:rFonts w:cs="Arial"/>
                <w:sz w:val="18"/>
                <w:szCs w:val="18"/>
              </w:rPr>
              <w:t xml:space="preserve">  </w:t>
            </w:r>
          </w:p>
          <w:p w:rsidR="00E62952" w:rsidRPr="00E62952" w:rsidRDefault="00903BBB" w:rsidP="00E62952">
            <w:pPr>
              <w:spacing w:after="0" w:line="240" w:lineRule="auto"/>
              <w:jc w:val="both"/>
              <w:rPr>
                <w:rFonts w:cs="Arial"/>
                <w:sz w:val="18"/>
                <w:szCs w:val="18"/>
              </w:rPr>
            </w:pPr>
            <w:r>
              <w:rPr>
                <w:rFonts w:cs="Arial"/>
                <w:sz w:val="18"/>
                <w:szCs w:val="18"/>
              </w:rPr>
              <w:t xml:space="preserve">              </w:t>
            </w:r>
            <w:r w:rsidR="00B20BE1">
              <w:rPr>
                <w:rFonts w:cs="Arial"/>
                <w:sz w:val="18"/>
                <w:szCs w:val="18"/>
              </w:rPr>
              <w:t>4</w:t>
            </w:r>
            <w:r w:rsidR="00B20BE1" w:rsidRPr="00B20BE1">
              <w:rPr>
                <w:rFonts w:cs="Arial"/>
                <w:sz w:val="18"/>
                <w:szCs w:val="18"/>
                <w:vertAlign w:val="superscript"/>
              </w:rPr>
              <w:t>th</w:t>
            </w:r>
            <w:r w:rsidR="00B20BE1">
              <w:rPr>
                <w:rFonts w:cs="Arial"/>
                <w:sz w:val="18"/>
                <w:szCs w:val="18"/>
              </w:rPr>
              <w:t xml:space="preserve"> May 2017.</w:t>
            </w:r>
          </w:p>
          <w:p w:rsidR="00E62952" w:rsidRPr="00E62952" w:rsidRDefault="000D6D89" w:rsidP="00E62952">
            <w:pPr>
              <w:spacing w:after="0" w:line="240" w:lineRule="auto"/>
              <w:jc w:val="both"/>
              <w:rPr>
                <w:rFonts w:cs="Arial"/>
                <w:sz w:val="18"/>
                <w:szCs w:val="18"/>
              </w:rPr>
            </w:pPr>
            <w:r w:rsidRPr="00867450">
              <w:rPr>
                <w:rFonts w:cs="Arial"/>
                <w:b/>
                <w:sz w:val="18"/>
                <w:szCs w:val="18"/>
              </w:rPr>
              <w:t>5.</w:t>
            </w:r>
            <w:r w:rsidR="00E62952" w:rsidRPr="00867450">
              <w:rPr>
                <w:rFonts w:cs="Arial"/>
                <w:b/>
                <w:sz w:val="18"/>
                <w:szCs w:val="18"/>
              </w:rPr>
              <w:t>Pensions</w:t>
            </w:r>
            <w:r w:rsidR="00E62952" w:rsidRPr="000D6D89">
              <w:rPr>
                <w:rFonts w:cs="Arial"/>
                <w:b/>
                <w:sz w:val="18"/>
                <w:szCs w:val="18"/>
              </w:rPr>
              <w:t xml:space="preserve"> Policy -Shropshire County Pension Fund</w:t>
            </w:r>
          </w:p>
          <w:p w:rsidR="00E62952" w:rsidRPr="00E62952" w:rsidRDefault="00E62952" w:rsidP="00E62952">
            <w:pPr>
              <w:spacing w:after="0" w:line="240" w:lineRule="auto"/>
              <w:jc w:val="both"/>
              <w:rPr>
                <w:rFonts w:cs="Arial"/>
                <w:sz w:val="18"/>
                <w:szCs w:val="18"/>
              </w:rPr>
            </w:pPr>
            <w:r w:rsidRPr="000D6D89">
              <w:rPr>
                <w:rFonts w:cs="Arial"/>
                <w:sz w:val="18"/>
                <w:szCs w:val="18"/>
              </w:rPr>
              <w:t>Discretions Policy</w:t>
            </w:r>
          </w:p>
          <w:p w:rsidR="00E62952" w:rsidRDefault="00E62952" w:rsidP="00E62952">
            <w:pPr>
              <w:spacing w:after="0" w:line="240" w:lineRule="auto"/>
              <w:jc w:val="both"/>
              <w:rPr>
                <w:rFonts w:cs="Arial"/>
                <w:sz w:val="18"/>
                <w:szCs w:val="18"/>
              </w:rPr>
            </w:pPr>
            <w:r w:rsidRPr="00E62952">
              <w:rPr>
                <w:rFonts w:cs="Arial"/>
                <w:sz w:val="18"/>
                <w:szCs w:val="18"/>
              </w:rPr>
              <w:t>The LGPS regulations state that each scheme employer must formulate, publish and keep under review a Statement of Policy on certain discretions that can be exercised in relation to members of the LGPS, such as flexible retirement and award of unreduced benefits. Once made, this policy must be forwarded to the Pensions Team for reference. As a new employer ent</w:t>
            </w:r>
            <w:r w:rsidR="00867450">
              <w:rPr>
                <w:rFonts w:cs="Arial"/>
                <w:sz w:val="18"/>
                <w:szCs w:val="18"/>
              </w:rPr>
              <w:t>ering into the Pension Scheme the Parish Council</w:t>
            </w:r>
            <w:r w:rsidRPr="00E62952">
              <w:rPr>
                <w:rFonts w:cs="Arial"/>
                <w:sz w:val="18"/>
                <w:szCs w:val="18"/>
              </w:rPr>
              <w:t xml:space="preserve"> are required to create a policy on the discretions which are compulsory, others are voluntary. To help the Parish Council when making our policy the Pension Fund have developed a template that can be used and adopted. (Copy provided on request to the Clerk), The template can be used by choosing from sample policy options or by inserting our own wording into the table.</w:t>
            </w:r>
            <w:r w:rsidR="00766123">
              <w:rPr>
                <w:rFonts w:cs="Arial"/>
                <w:sz w:val="18"/>
                <w:szCs w:val="18"/>
              </w:rPr>
              <w:t xml:space="preserve"> The Clerk recommended </w:t>
            </w:r>
            <w:r w:rsidR="000D6D89">
              <w:rPr>
                <w:rFonts w:cs="Arial"/>
                <w:sz w:val="18"/>
                <w:szCs w:val="18"/>
              </w:rPr>
              <w:t>that</w:t>
            </w:r>
            <w:r w:rsidR="000A04F7">
              <w:rPr>
                <w:rFonts w:cs="Arial"/>
                <w:sz w:val="18"/>
                <w:szCs w:val="18"/>
              </w:rPr>
              <w:t xml:space="preserve"> a Parish Council Discretions Policy be developed.</w:t>
            </w:r>
          </w:p>
          <w:p w:rsidR="000D6D89" w:rsidRDefault="000D6D89" w:rsidP="00E62952">
            <w:pPr>
              <w:spacing w:after="0" w:line="240" w:lineRule="auto"/>
              <w:jc w:val="both"/>
              <w:rPr>
                <w:rFonts w:cs="Arial"/>
                <w:sz w:val="18"/>
                <w:szCs w:val="18"/>
              </w:rPr>
            </w:pPr>
          </w:p>
          <w:p w:rsidR="000A04F7" w:rsidRPr="000A04F7" w:rsidRDefault="000A04F7" w:rsidP="00E62952">
            <w:pPr>
              <w:spacing w:after="0" w:line="240" w:lineRule="auto"/>
              <w:jc w:val="both"/>
              <w:rPr>
                <w:rFonts w:cs="Arial"/>
                <w:sz w:val="18"/>
                <w:szCs w:val="18"/>
              </w:rPr>
            </w:pPr>
            <w:r>
              <w:rPr>
                <w:rFonts w:cs="Arial"/>
                <w:b/>
                <w:sz w:val="18"/>
                <w:szCs w:val="18"/>
              </w:rPr>
              <w:t xml:space="preserve">Resolved:  </w:t>
            </w:r>
            <w:r>
              <w:rPr>
                <w:rFonts w:cs="Arial"/>
                <w:sz w:val="18"/>
                <w:szCs w:val="18"/>
              </w:rPr>
              <w:t>that member</w:t>
            </w:r>
            <w:r w:rsidR="00867450">
              <w:rPr>
                <w:rFonts w:cs="Arial"/>
                <w:sz w:val="18"/>
                <w:szCs w:val="18"/>
              </w:rPr>
              <w:t>s of the Staffing Committee</w:t>
            </w:r>
            <w:r w:rsidR="00D02F85">
              <w:rPr>
                <w:rFonts w:cs="Arial"/>
                <w:sz w:val="18"/>
                <w:szCs w:val="18"/>
              </w:rPr>
              <w:t xml:space="preserve"> work with the Clerk</w:t>
            </w:r>
            <w:r w:rsidR="00867450">
              <w:rPr>
                <w:rFonts w:cs="Arial"/>
                <w:sz w:val="18"/>
                <w:szCs w:val="18"/>
              </w:rPr>
              <w:t>,</w:t>
            </w:r>
            <w:r w:rsidR="00D02F85">
              <w:rPr>
                <w:rFonts w:cs="Arial"/>
                <w:sz w:val="18"/>
                <w:szCs w:val="18"/>
              </w:rPr>
              <w:t xml:space="preserve"> and</w:t>
            </w:r>
            <w:r>
              <w:rPr>
                <w:rFonts w:cs="Arial"/>
                <w:sz w:val="18"/>
                <w:szCs w:val="18"/>
              </w:rPr>
              <w:t xml:space="preserve"> </w:t>
            </w:r>
            <w:r w:rsidR="00867450">
              <w:rPr>
                <w:rFonts w:cs="Arial"/>
                <w:sz w:val="18"/>
                <w:szCs w:val="18"/>
              </w:rPr>
              <w:t>produce a Discretions Policy to</w:t>
            </w:r>
            <w:r>
              <w:rPr>
                <w:rFonts w:cs="Arial"/>
                <w:sz w:val="18"/>
                <w:szCs w:val="18"/>
              </w:rPr>
              <w:t xml:space="preserve"> present</w:t>
            </w:r>
            <w:r w:rsidR="00867450">
              <w:rPr>
                <w:rFonts w:cs="Arial"/>
                <w:sz w:val="18"/>
                <w:szCs w:val="18"/>
              </w:rPr>
              <w:t xml:space="preserve"> back</w:t>
            </w:r>
            <w:r>
              <w:rPr>
                <w:rFonts w:cs="Arial"/>
                <w:sz w:val="18"/>
                <w:szCs w:val="18"/>
              </w:rPr>
              <w:t xml:space="preserve"> to Council for approval.  Councillor Ian Fletcher </w:t>
            </w:r>
            <w:r w:rsidR="00BD04C2">
              <w:rPr>
                <w:rFonts w:cs="Arial"/>
                <w:sz w:val="18"/>
                <w:szCs w:val="18"/>
              </w:rPr>
              <w:t>shared that he has</w:t>
            </w:r>
            <w:r w:rsidR="000D6D89">
              <w:rPr>
                <w:rFonts w:cs="Arial"/>
                <w:sz w:val="18"/>
                <w:szCs w:val="18"/>
              </w:rPr>
              <w:t xml:space="preserve"> previous experience in Pensions and kindly offered his support to the group – this was noted.</w:t>
            </w:r>
          </w:p>
          <w:p w:rsidR="00C30CE4" w:rsidRPr="008C1BD7" w:rsidRDefault="00C30CE4" w:rsidP="009C176F">
            <w:pPr>
              <w:spacing w:after="0" w:line="240" w:lineRule="auto"/>
              <w:jc w:val="both"/>
              <w:rPr>
                <w:rFonts w:cs="Arial"/>
                <w:b/>
                <w:sz w:val="18"/>
                <w:szCs w:val="18"/>
              </w:rPr>
            </w:pPr>
          </w:p>
        </w:tc>
        <w:tc>
          <w:tcPr>
            <w:tcW w:w="680" w:type="dxa"/>
            <w:shd w:val="clear" w:color="auto" w:fill="FFFFFF" w:themeFill="background1"/>
          </w:tcPr>
          <w:p w:rsidR="00C30CE4" w:rsidRPr="008C1BD7" w:rsidRDefault="00C30CE4" w:rsidP="008F466C">
            <w:pPr>
              <w:pStyle w:val="Default"/>
              <w:rPr>
                <w:b/>
                <w:sz w:val="18"/>
                <w:szCs w:val="18"/>
              </w:rPr>
            </w:pPr>
          </w:p>
        </w:tc>
      </w:tr>
      <w:tr w:rsidR="00B91A3D" w:rsidRPr="00825F66" w:rsidTr="008E5C31">
        <w:trPr>
          <w:trHeight w:val="245"/>
        </w:trPr>
        <w:tc>
          <w:tcPr>
            <w:tcW w:w="904" w:type="dxa"/>
            <w:shd w:val="clear" w:color="auto" w:fill="DBE5F1" w:themeFill="accent1" w:themeFillTint="33"/>
          </w:tcPr>
          <w:p w:rsidR="00B91A3D" w:rsidRPr="008E5C31" w:rsidRDefault="005F5676" w:rsidP="00126ED5">
            <w:pPr>
              <w:pStyle w:val="Default"/>
              <w:rPr>
                <w:b/>
                <w:sz w:val="18"/>
                <w:szCs w:val="18"/>
              </w:rPr>
            </w:pPr>
            <w:r>
              <w:rPr>
                <w:b/>
                <w:sz w:val="18"/>
                <w:szCs w:val="18"/>
              </w:rPr>
              <w:t>07/18</w:t>
            </w:r>
          </w:p>
        </w:tc>
        <w:tc>
          <w:tcPr>
            <w:tcW w:w="8637" w:type="dxa"/>
            <w:gridSpan w:val="5"/>
            <w:shd w:val="clear" w:color="auto" w:fill="DBE5F1" w:themeFill="accent1" w:themeFillTint="33"/>
          </w:tcPr>
          <w:p w:rsidR="00B91A3D" w:rsidRPr="008E5C31" w:rsidRDefault="007D1864" w:rsidP="003B193E">
            <w:pPr>
              <w:spacing w:after="0" w:line="240" w:lineRule="auto"/>
              <w:rPr>
                <w:rFonts w:cs="Arial"/>
                <w:b/>
                <w:sz w:val="18"/>
                <w:szCs w:val="18"/>
              </w:rPr>
            </w:pPr>
            <w:r w:rsidRPr="008E5C31">
              <w:rPr>
                <w:rFonts w:cs="Arial"/>
                <w:b/>
                <w:sz w:val="18"/>
                <w:szCs w:val="18"/>
              </w:rPr>
              <w:t>Planning</w:t>
            </w:r>
          </w:p>
        </w:tc>
        <w:tc>
          <w:tcPr>
            <w:tcW w:w="680" w:type="dxa"/>
            <w:shd w:val="clear" w:color="auto" w:fill="FFFFFF" w:themeFill="background1"/>
          </w:tcPr>
          <w:p w:rsidR="00B91A3D" w:rsidRPr="00825F66" w:rsidRDefault="00B91A3D" w:rsidP="008E2B72">
            <w:pPr>
              <w:pStyle w:val="Default"/>
              <w:rPr>
                <w:sz w:val="22"/>
                <w:szCs w:val="22"/>
              </w:rPr>
            </w:pPr>
          </w:p>
        </w:tc>
      </w:tr>
      <w:tr w:rsidR="00B91A3D" w:rsidRPr="00825F66" w:rsidTr="00126ED5">
        <w:trPr>
          <w:trHeight w:val="207"/>
        </w:trPr>
        <w:tc>
          <w:tcPr>
            <w:tcW w:w="904" w:type="dxa"/>
            <w:shd w:val="clear" w:color="auto" w:fill="FFFFFF" w:themeFill="background1"/>
          </w:tcPr>
          <w:p w:rsidR="00B91A3D" w:rsidRDefault="00B91A3D" w:rsidP="00126ED5">
            <w:pPr>
              <w:pStyle w:val="Default"/>
              <w:rPr>
                <w:sz w:val="20"/>
                <w:szCs w:val="20"/>
              </w:rPr>
            </w:pPr>
          </w:p>
          <w:p w:rsidR="001B3DE3" w:rsidRDefault="001B3DE3" w:rsidP="00126ED5">
            <w:pPr>
              <w:pStyle w:val="Default"/>
              <w:rPr>
                <w:sz w:val="20"/>
                <w:szCs w:val="20"/>
              </w:rPr>
            </w:pPr>
          </w:p>
          <w:p w:rsidR="001B3DE3" w:rsidRDefault="001B3DE3" w:rsidP="00126ED5">
            <w:pPr>
              <w:pStyle w:val="Default"/>
              <w:rPr>
                <w:sz w:val="20"/>
                <w:szCs w:val="20"/>
              </w:rPr>
            </w:pPr>
            <w:r>
              <w:rPr>
                <w:sz w:val="20"/>
                <w:szCs w:val="20"/>
              </w:rPr>
              <w:t>(a)</w:t>
            </w:r>
          </w:p>
          <w:p w:rsidR="001B3DE3" w:rsidRDefault="001B3DE3" w:rsidP="00126ED5">
            <w:pPr>
              <w:pStyle w:val="Default"/>
              <w:rPr>
                <w:sz w:val="20"/>
                <w:szCs w:val="20"/>
              </w:rPr>
            </w:pPr>
          </w:p>
          <w:p w:rsidR="001B3DE3" w:rsidRDefault="001B3DE3" w:rsidP="00126ED5">
            <w:pPr>
              <w:pStyle w:val="Default"/>
              <w:rPr>
                <w:sz w:val="20"/>
                <w:szCs w:val="20"/>
              </w:rPr>
            </w:pPr>
          </w:p>
          <w:p w:rsidR="001B3DE3" w:rsidRDefault="001B3DE3" w:rsidP="00126ED5">
            <w:pPr>
              <w:pStyle w:val="Default"/>
              <w:rPr>
                <w:sz w:val="20"/>
                <w:szCs w:val="20"/>
              </w:rPr>
            </w:pPr>
          </w:p>
          <w:p w:rsidR="001B3DE3" w:rsidRDefault="001B3DE3" w:rsidP="00126ED5">
            <w:pPr>
              <w:pStyle w:val="Default"/>
              <w:rPr>
                <w:sz w:val="20"/>
                <w:szCs w:val="20"/>
              </w:rPr>
            </w:pPr>
          </w:p>
          <w:p w:rsidR="001B3DE3" w:rsidRDefault="001B3DE3" w:rsidP="00126ED5">
            <w:pPr>
              <w:pStyle w:val="Default"/>
              <w:rPr>
                <w:sz w:val="20"/>
                <w:szCs w:val="20"/>
              </w:rPr>
            </w:pPr>
          </w:p>
          <w:p w:rsidR="001B3DE3" w:rsidRDefault="001B3DE3" w:rsidP="00126ED5">
            <w:pPr>
              <w:pStyle w:val="Default"/>
              <w:rPr>
                <w:sz w:val="20"/>
                <w:szCs w:val="20"/>
              </w:rPr>
            </w:pPr>
          </w:p>
          <w:p w:rsidR="001B3DE3" w:rsidRDefault="001B3DE3" w:rsidP="00126ED5">
            <w:pPr>
              <w:pStyle w:val="Default"/>
              <w:rPr>
                <w:sz w:val="20"/>
                <w:szCs w:val="20"/>
              </w:rPr>
            </w:pPr>
          </w:p>
          <w:p w:rsidR="009D5E42" w:rsidRDefault="009D5E42" w:rsidP="00126ED5">
            <w:pPr>
              <w:pStyle w:val="Default"/>
              <w:rPr>
                <w:sz w:val="20"/>
                <w:szCs w:val="20"/>
              </w:rPr>
            </w:pPr>
          </w:p>
          <w:p w:rsidR="009D5E42" w:rsidRDefault="009D5E42" w:rsidP="00126ED5">
            <w:pPr>
              <w:pStyle w:val="Default"/>
              <w:rPr>
                <w:sz w:val="20"/>
                <w:szCs w:val="20"/>
              </w:rPr>
            </w:pPr>
          </w:p>
          <w:p w:rsidR="001B3DE3" w:rsidRDefault="001B3DE3" w:rsidP="00126ED5">
            <w:pPr>
              <w:pStyle w:val="Default"/>
              <w:rPr>
                <w:sz w:val="20"/>
                <w:szCs w:val="20"/>
              </w:rPr>
            </w:pPr>
          </w:p>
          <w:p w:rsidR="00F537A3" w:rsidRDefault="00F537A3" w:rsidP="00126ED5">
            <w:pPr>
              <w:pStyle w:val="Default"/>
              <w:rPr>
                <w:sz w:val="20"/>
                <w:szCs w:val="20"/>
              </w:rPr>
            </w:pPr>
          </w:p>
          <w:p w:rsidR="00F537A3" w:rsidRDefault="00F537A3" w:rsidP="00126ED5">
            <w:pPr>
              <w:pStyle w:val="Default"/>
              <w:rPr>
                <w:sz w:val="20"/>
                <w:szCs w:val="20"/>
              </w:rPr>
            </w:pPr>
          </w:p>
          <w:p w:rsidR="00F739FE" w:rsidRDefault="00F739FE" w:rsidP="00126ED5">
            <w:pPr>
              <w:pStyle w:val="Default"/>
              <w:rPr>
                <w:sz w:val="20"/>
                <w:szCs w:val="20"/>
              </w:rPr>
            </w:pPr>
          </w:p>
          <w:p w:rsidR="001B3DE3" w:rsidRDefault="001B3DE3" w:rsidP="00126ED5">
            <w:pPr>
              <w:pStyle w:val="Default"/>
              <w:rPr>
                <w:sz w:val="20"/>
                <w:szCs w:val="20"/>
              </w:rPr>
            </w:pPr>
          </w:p>
          <w:p w:rsidR="00E53574" w:rsidRDefault="00E53574" w:rsidP="00126ED5">
            <w:pPr>
              <w:pStyle w:val="Default"/>
              <w:rPr>
                <w:sz w:val="20"/>
                <w:szCs w:val="20"/>
              </w:rPr>
            </w:pPr>
          </w:p>
          <w:p w:rsidR="001B3DE3" w:rsidRDefault="001B3DE3" w:rsidP="00126ED5">
            <w:pPr>
              <w:pStyle w:val="Default"/>
              <w:rPr>
                <w:sz w:val="20"/>
                <w:szCs w:val="20"/>
              </w:rPr>
            </w:pPr>
            <w:r>
              <w:rPr>
                <w:sz w:val="20"/>
                <w:szCs w:val="20"/>
              </w:rPr>
              <w:t>(b)</w:t>
            </w:r>
          </w:p>
        </w:tc>
        <w:tc>
          <w:tcPr>
            <w:tcW w:w="8637" w:type="dxa"/>
            <w:gridSpan w:val="5"/>
            <w:shd w:val="clear" w:color="auto" w:fill="FFFFFF" w:themeFill="background1"/>
          </w:tcPr>
          <w:p w:rsidR="001B3DE3" w:rsidRDefault="001B3DE3" w:rsidP="001B3DE3">
            <w:pPr>
              <w:spacing w:after="0" w:line="240" w:lineRule="auto"/>
              <w:rPr>
                <w:rFonts w:cs="Arial"/>
                <w:b/>
                <w:sz w:val="18"/>
                <w:szCs w:val="18"/>
              </w:rPr>
            </w:pPr>
            <w:r w:rsidRPr="001B3DE3">
              <w:rPr>
                <w:rFonts w:cs="Arial"/>
                <w:b/>
                <w:sz w:val="18"/>
                <w:szCs w:val="18"/>
              </w:rPr>
              <w:lastRenderedPageBreak/>
              <w:t>Applications for Consideration</w:t>
            </w:r>
          </w:p>
          <w:p w:rsidR="009D5E42" w:rsidRPr="009D5E42" w:rsidRDefault="009D5E42" w:rsidP="009D5E42">
            <w:pPr>
              <w:pStyle w:val="ListParagraph"/>
              <w:spacing w:after="0" w:line="240" w:lineRule="auto"/>
              <w:rPr>
                <w:rFonts w:cs="Arial"/>
                <w:sz w:val="18"/>
                <w:szCs w:val="18"/>
              </w:rPr>
            </w:pPr>
          </w:p>
          <w:p w:rsidR="009D5E42" w:rsidRPr="009D5E42" w:rsidRDefault="009D5E42" w:rsidP="009D5E42">
            <w:pPr>
              <w:pStyle w:val="ListParagraph"/>
              <w:spacing w:after="0" w:line="240" w:lineRule="auto"/>
              <w:rPr>
                <w:rFonts w:cs="Arial"/>
                <w:sz w:val="18"/>
                <w:szCs w:val="18"/>
              </w:rPr>
            </w:pPr>
            <w:r>
              <w:rPr>
                <w:rFonts w:cs="Arial"/>
                <w:sz w:val="18"/>
                <w:szCs w:val="18"/>
              </w:rPr>
              <w:t>1</w:t>
            </w:r>
            <w:r w:rsidRPr="009D5E42">
              <w:rPr>
                <w:rFonts w:cs="Arial"/>
                <w:b/>
                <w:sz w:val="18"/>
                <w:szCs w:val="18"/>
              </w:rPr>
              <w:t>.Application number</w:t>
            </w:r>
            <w:r>
              <w:rPr>
                <w:rFonts w:cs="Arial"/>
                <w:sz w:val="18"/>
                <w:szCs w:val="18"/>
              </w:rPr>
              <w:t xml:space="preserve"> </w:t>
            </w:r>
            <w:r w:rsidRPr="009D5E42">
              <w:rPr>
                <w:rFonts w:cs="Arial"/>
                <w:sz w:val="18"/>
                <w:szCs w:val="18"/>
              </w:rPr>
              <w:t>TWC/2017/0309</w:t>
            </w:r>
          </w:p>
          <w:p w:rsidR="009D5E42" w:rsidRPr="009D5E42" w:rsidRDefault="009D5E42" w:rsidP="009D5E42">
            <w:pPr>
              <w:pStyle w:val="ListParagraph"/>
              <w:spacing w:after="0" w:line="240" w:lineRule="auto"/>
              <w:rPr>
                <w:rFonts w:cs="Arial"/>
                <w:sz w:val="18"/>
                <w:szCs w:val="18"/>
              </w:rPr>
            </w:pPr>
            <w:r w:rsidRPr="009D5E42">
              <w:rPr>
                <w:rFonts w:cs="Arial"/>
                <w:sz w:val="18"/>
                <w:szCs w:val="18"/>
              </w:rPr>
              <w:t>Site address</w:t>
            </w:r>
            <w:r w:rsidR="00867450">
              <w:rPr>
                <w:rFonts w:cs="Arial"/>
                <w:sz w:val="18"/>
                <w:szCs w:val="18"/>
              </w:rPr>
              <w:t xml:space="preserve">: 3 </w:t>
            </w:r>
            <w:proofErr w:type="spellStart"/>
            <w:r w:rsidR="00867450">
              <w:rPr>
                <w:rFonts w:cs="Arial"/>
                <w:sz w:val="18"/>
                <w:szCs w:val="18"/>
              </w:rPr>
              <w:t>Waterlow</w:t>
            </w:r>
            <w:proofErr w:type="spellEnd"/>
            <w:r w:rsidR="00867450">
              <w:rPr>
                <w:rFonts w:cs="Arial"/>
                <w:sz w:val="18"/>
                <w:szCs w:val="18"/>
              </w:rPr>
              <w:t xml:space="preserve"> Close, </w:t>
            </w:r>
            <w:proofErr w:type="spellStart"/>
            <w:r w:rsidR="00867450">
              <w:rPr>
                <w:rFonts w:cs="Arial"/>
                <w:sz w:val="18"/>
                <w:szCs w:val="18"/>
              </w:rPr>
              <w:t>Priorslee</w:t>
            </w:r>
            <w:proofErr w:type="spellEnd"/>
            <w:r w:rsidR="00867450">
              <w:rPr>
                <w:rFonts w:cs="Arial"/>
                <w:sz w:val="18"/>
                <w:szCs w:val="18"/>
              </w:rPr>
              <w:t xml:space="preserve">, </w:t>
            </w:r>
            <w:r w:rsidRPr="009D5E42">
              <w:rPr>
                <w:rFonts w:cs="Arial"/>
                <w:sz w:val="18"/>
                <w:szCs w:val="18"/>
              </w:rPr>
              <w:t>Telford, Shropshire, TF2 9NF</w:t>
            </w:r>
          </w:p>
          <w:p w:rsidR="009D5E42" w:rsidRPr="009D5E42" w:rsidRDefault="009D5E42" w:rsidP="009D5E42">
            <w:pPr>
              <w:pStyle w:val="ListParagraph"/>
              <w:spacing w:after="0" w:line="240" w:lineRule="auto"/>
              <w:rPr>
                <w:rFonts w:cs="Arial"/>
                <w:sz w:val="18"/>
                <w:szCs w:val="18"/>
              </w:rPr>
            </w:pPr>
            <w:r w:rsidRPr="009D5E42">
              <w:rPr>
                <w:rFonts w:cs="Arial"/>
                <w:sz w:val="18"/>
                <w:szCs w:val="18"/>
              </w:rPr>
              <w:t>Description of proposal</w:t>
            </w:r>
            <w:r>
              <w:rPr>
                <w:rFonts w:cs="Arial"/>
                <w:sz w:val="18"/>
                <w:szCs w:val="18"/>
              </w:rPr>
              <w:t xml:space="preserve">: </w:t>
            </w:r>
            <w:r w:rsidRPr="009D5E42">
              <w:rPr>
                <w:rFonts w:cs="Arial"/>
                <w:sz w:val="18"/>
                <w:szCs w:val="18"/>
              </w:rPr>
              <w:t>Application for prior approval for the erection of a single storey rear extension measuring 4.2m in length, 3.93m in height and 2.49m to eaves</w:t>
            </w:r>
          </w:p>
          <w:p w:rsidR="009D5E42" w:rsidRDefault="009D5E42" w:rsidP="009D5E42">
            <w:pPr>
              <w:pStyle w:val="ListParagraph"/>
              <w:spacing w:after="0" w:line="240" w:lineRule="auto"/>
              <w:rPr>
                <w:rFonts w:cs="Arial"/>
                <w:sz w:val="18"/>
                <w:szCs w:val="18"/>
              </w:rPr>
            </w:pPr>
            <w:r w:rsidRPr="009D5E42">
              <w:rPr>
                <w:rFonts w:cs="Arial"/>
                <w:b/>
                <w:sz w:val="18"/>
                <w:szCs w:val="18"/>
              </w:rPr>
              <w:t>Resolved</w:t>
            </w:r>
            <w:r>
              <w:rPr>
                <w:rFonts w:cs="Arial"/>
                <w:sz w:val="18"/>
                <w:szCs w:val="18"/>
              </w:rPr>
              <w:t>: No objection</w:t>
            </w:r>
          </w:p>
          <w:p w:rsidR="009D5E42" w:rsidRPr="009D5E42" w:rsidRDefault="009D5E42" w:rsidP="009D5E42">
            <w:pPr>
              <w:pStyle w:val="ListParagraph"/>
              <w:spacing w:after="0" w:line="240" w:lineRule="auto"/>
              <w:rPr>
                <w:rFonts w:cs="Arial"/>
                <w:sz w:val="18"/>
                <w:szCs w:val="18"/>
              </w:rPr>
            </w:pPr>
          </w:p>
          <w:p w:rsidR="009D5E42" w:rsidRPr="009D5E42" w:rsidRDefault="009D5E42" w:rsidP="009D5E42">
            <w:pPr>
              <w:pStyle w:val="ListParagraph"/>
              <w:spacing w:after="0" w:line="240" w:lineRule="auto"/>
              <w:rPr>
                <w:rFonts w:cs="Arial"/>
                <w:sz w:val="18"/>
                <w:szCs w:val="18"/>
              </w:rPr>
            </w:pPr>
            <w:r>
              <w:rPr>
                <w:rFonts w:cs="Arial"/>
                <w:sz w:val="18"/>
                <w:szCs w:val="18"/>
              </w:rPr>
              <w:t>2.</w:t>
            </w:r>
            <w:r w:rsidRPr="009D5E42">
              <w:rPr>
                <w:rFonts w:cs="Arial"/>
                <w:b/>
                <w:sz w:val="18"/>
                <w:szCs w:val="18"/>
              </w:rPr>
              <w:t>Application number</w:t>
            </w:r>
            <w:r>
              <w:rPr>
                <w:rFonts w:cs="Arial"/>
                <w:sz w:val="18"/>
                <w:szCs w:val="18"/>
              </w:rPr>
              <w:t xml:space="preserve"> </w:t>
            </w:r>
            <w:r w:rsidRPr="009D5E42">
              <w:rPr>
                <w:rFonts w:cs="Arial"/>
                <w:sz w:val="18"/>
                <w:szCs w:val="18"/>
              </w:rPr>
              <w:t>TWC/2017/0315</w:t>
            </w:r>
          </w:p>
          <w:p w:rsidR="009D5E42" w:rsidRPr="009D5E42" w:rsidRDefault="009D5E42" w:rsidP="009D5E42">
            <w:pPr>
              <w:pStyle w:val="ListParagraph"/>
              <w:spacing w:after="0" w:line="240" w:lineRule="auto"/>
              <w:rPr>
                <w:rFonts w:cs="Arial"/>
                <w:sz w:val="18"/>
                <w:szCs w:val="18"/>
              </w:rPr>
            </w:pPr>
            <w:r w:rsidRPr="009D5E42">
              <w:rPr>
                <w:rFonts w:cs="Arial"/>
                <w:sz w:val="18"/>
                <w:szCs w:val="18"/>
              </w:rPr>
              <w:t>Site address</w:t>
            </w:r>
            <w:r>
              <w:rPr>
                <w:rFonts w:cs="Arial"/>
                <w:sz w:val="18"/>
                <w:szCs w:val="18"/>
              </w:rPr>
              <w:t>:</w:t>
            </w:r>
            <w:r w:rsidRPr="009D5E42">
              <w:rPr>
                <w:rFonts w:cs="Arial"/>
                <w:sz w:val="18"/>
                <w:szCs w:val="18"/>
              </w:rPr>
              <w:t>12 The Grove Estate, St Georges, Telford, Shropshire, TF2 9JH</w:t>
            </w:r>
          </w:p>
          <w:p w:rsidR="009D5E42" w:rsidRDefault="009D5E42" w:rsidP="009D5E42">
            <w:pPr>
              <w:pStyle w:val="ListParagraph"/>
              <w:spacing w:after="0" w:line="240" w:lineRule="auto"/>
              <w:rPr>
                <w:rFonts w:cs="Arial"/>
                <w:sz w:val="18"/>
                <w:szCs w:val="18"/>
              </w:rPr>
            </w:pPr>
            <w:r w:rsidRPr="009D5E42">
              <w:rPr>
                <w:rFonts w:cs="Arial"/>
                <w:sz w:val="18"/>
                <w:szCs w:val="18"/>
              </w:rPr>
              <w:t>Description of proposal</w:t>
            </w:r>
            <w:r>
              <w:rPr>
                <w:rFonts w:cs="Arial"/>
                <w:sz w:val="18"/>
                <w:szCs w:val="18"/>
              </w:rPr>
              <w:t>:</w:t>
            </w:r>
            <w:r w:rsidR="00BE5FBB">
              <w:rPr>
                <w:rFonts w:cs="Arial"/>
                <w:sz w:val="18"/>
                <w:szCs w:val="18"/>
              </w:rPr>
              <w:t xml:space="preserve"> </w:t>
            </w:r>
            <w:r w:rsidRPr="009D5E42">
              <w:rPr>
                <w:rFonts w:cs="Arial"/>
                <w:sz w:val="18"/>
                <w:szCs w:val="18"/>
              </w:rPr>
              <w:t>Application for prior approval for the erection of an extension measuring 3.5m in length, 3.08m in height and 2.24m to the eaves</w:t>
            </w:r>
          </w:p>
          <w:p w:rsidR="009D5E42" w:rsidRDefault="009D5E42" w:rsidP="009D5E42">
            <w:pPr>
              <w:pStyle w:val="ListParagraph"/>
              <w:spacing w:after="0" w:line="240" w:lineRule="auto"/>
              <w:rPr>
                <w:rFonts w:cs="Arial"/>
                <w:sz w:val="18"/>
                <w:szCs w:val="18"/>
              </w:rPr>
            </w:pPr>
            <w:r w:rsidRPr="009D5E42">
              <w:rPr>
                <w:rFonts w:cs="Arial"/>
                <w:b/>
                <w:sz w:val="18"/>
                <w:szCs w:val="18"/>
              </w:rPr>
              <w:t>Resolved:</w:t>
            </w:r>
            <w:r>
              <w:rPr>
                <w:rFonts w:cs="Arial"/>
                <w:b/>
                <w:sz w:val="18"/>
                <w:szCs w:val="18"/>
              </w:rPr>
              <w:t xml:space="preserve"> </w:t>
            </w:r>
            <w:r w:rsidRPr="009D5E42">
              <w:rPr>
                <w:rFonts w:cs="Arial"/>
                <w:sz w:val="18"/>
                <w:szCs w:val="18"/>
              </w:rPr>
              <w:t>No objection</w:t>
            </w:r>
          </w:p>
          <w:p w:rsidR="009D5E42" w:rsidRDefault="009D5E42" w:rsidP="009D5E42">
            <w:pPr>
              <w:pStyle w:val="ListParagraph"/>
              <w:spacing w:after="0" w:line="240" w:lineRule="auto"/>
              <w:rPr>
                <w:rFonts w:cs="Arial"/>
                <w:sz w:val="18"/>
                <w:szCs w:val="18"/>
              </w:rPr>
            </w:pPr>
          </w:p>
          <w:p w:rsidR="00867450" w:rsidRDefault="006C7C92" w:rsidP="006C7C92">
            <w:pPr>
              <w:spacing w:after="0" w:line="240" w:lineRule="auto"/>
              <w:rPr>
                <w:rFonts w:cs="Arial"/>
                <w:sz w:val="18"/>
                <w:szCs w:val="18"/>
              </w:rPr>
            </w:pPr>
            <w:r>
              <w:rPr>
                <w:rFonts w:cs="Arial"/>
                <w:sz w:val="18"/>
                <w:szCs w:val="18"/>
              </w:rPr>
              <w:t>Members discussed the implementation of the</w:t>
            </w:r>
            <w:r w:rsidR="00E53574">
              <w:rPr>
                <w:rFonts w:cs="Arial"/>
                <w:sz w:val="18"/>
                <w:szCs w:val="18"/>
              </w:rPr>
              <w:t xml:space="preserve"> new</w:t>
            </w:r>
            <w:r>
              <w:rPr>
                <w:rFonts w:cs="Arial"/>
                <w:sz w:val="18"/>
                <w:szCs w:val="18"/>
              </w:rPr>
              <w:t xml:space="preserve"> Householders Local Development Order 2017</w:t>
            </w:r>
            <w:r w:rsidR="007555B8">
              <w:rPr>
                <w:rFonts w:cs="Arial"/>
                <w:sz w:val="18"/>
                <w:szCs w:val="18"/>
              </w:rPr>
              <w:t>.</w:t>
            </w:r>
          </w:p>
          <w:p w:rsidR="007555B8" w:rsidRDefault="007555B8" w:rsidP="006C7C92">
            <w:pPr>
              <w:spacing w:after="0" w:line="240" w:lineRule="auto"/>
              <w:rPr>
                <w:rFonts w:cs="Arial"/>
                <w:sz w:val="18"/>
                <w:szCs w:val="18"/>
              </w:rPr>
            </w:pPr>
          </w:p>
          <w:p w:rsidR="00F537A3" w:rsidRDefault="00867450" w:rsidP="006C7C92">
            <w:pPr>
              <w:spacing w:after="0" w:line="240" w:lineRule="auto"/>
              <w:rPr>
                <w:rFonts w:cs="Arial"/>
                <w:sz w:val="18"/>
                <w:szCs w:val="18"/>
              </w:rPr>
            </w:pPr>
            <w:r w:rsidRPr="00867450">
              <w:rPr>
                <w:rFonts w:cs="Arial"/>
                <w:b/>
                <w:sz w:val="18"/>
                <w:szCs w:val="18"/>
              </w:rPr>
              <w:lastRenderedPageBreak/>
              <w:t>Resolved</w:t>
            </w:r>
            <w:r>
              <w:rPr>
                <w:rFonts w:cs="Arial"/>
                <w:sz w:val="18"/>
                <w:szCs w:val="18"/>
              </w:rPr>
              <w:t>:</w:t>
            </w:r>
            <w:r w:rsidR="00E53574">
              <w:rPr>
                <w:rFonts w:cs="Arial"/>
                <w:sz w:val="18"/>
                <w:szCs w:val="18"/>
              </w:rPr>
              <w:t xml:space="preserve"> I</w:t>
            </w:r>
            <w:r w:rsidR="00F537A3">
              <w:rPr>
                <w:rFonts w:cs="Arial"/>
                <w:sz w:val="18"/>
                <w:szCs w:val="18"/>
              </w:rPr>
              <w:t>t was agreed that</w:t>
            </w:r>
            <w:r>
              <w:rPr>
                <w:rFonts w:cs="Arial"/>
                <w:sz w:val="18"/>
                <w:szCs w:val="18"/>
              </w:rPr>
              <w:t xml:space="preserve"> Council</w:t>
            </w:r>
            <w:r w:rsidR="007555B8">
              <w:rPr>
                <w:rFonts w:cs="Arial"/>
                <w:sz w:val="18"/>
                <w:szCs w:val="18"/>
              </w:rPr>
              <w:t xml:space="preserve"> Members should</w:t>
            </w:r>
            <w:r w:rsidR="00F537A3">
              <w:rPr>
                <w:rFonts w:cs="Arial"/>
                <w:sz w:val="18"/>
                <w:szCs w:val="18"/>
              </w:rPr>
              <w:t xml:space="preserve"> </w:t>
            </w:r>
            <w:r w:rsidR="00E53574">
              <w:rPr>
                <w:rFonts w:cs="Arial"/>
                <w:sz w:val="18"/>
                <w:szCs w:val="18"/>
              </w:rPr>
              <w:t xml:space="preserve">receive </w:t>
            </w:r>
            <w:r>
              <w:rPr>
                <w:rFonts w:cs="Arial"/>
                <w:sz w:val="18"/>
                <w:szCs w:val="18"/>
              </w:rPr>
              <w:t>T&amp;WC p</w:t>
            </w:r>
            <w:r w:rsidR="007555B8">
              <w:rPr>
                <w:rFonts w:cs="Arial"/>
                <w:sz w:val="18"/>
                <w:szCs w:val="18"/>
              </w:rPr>
              <w:t>lanning</w:t>
            </w:r>
            <w:r w:rsidR="004E6D39">
              <w:rPr>
                <w:rFonts w:cs="Arial"/>
                <w:sz w:val="18"/>
                <w:szCs w:val="18"/>
              </w:rPr>
              <w:t xml:space="preserve"> information on both parish and</w:t>
            </w:r>
            <w:r>
              <w:rPr>
                <w:rFonts w:cs="Arial"/>
                <w:sz w:val="18"/>
                <w:szCs w:val="18"/>
              </w:rPr>
              <w:t xml:space="preserve"> neighbouring applications, the</w:t>
            </w:r>
            <w:r w:rsidR="00BD04C2">
              <w:rPr>
                <w:rFonts w:cs="Arial"/>
                <w:sz w:val="18"/>
                <w:szCs w:val="18"/>
              </w:rPr>
              <w:t xml:space="preserve"> Clerk</w:t>
            </w:r>
            <w:r>
              <w:rPr>
                <w:rFonts w:cs="Arial"/>
                <w:sz w:val="18"/>
                <w:szCs w:val="18"/>
              </w:rPr>
              <w:t xml:space="preserve"> will</w:t>
            </w:r>
            <w:r w:rsidR="00E53574">
              <w:rPr>
                <w:rFonts w:cs="Arial"/>
                <w:sz w:val="18"/>
                <w:szCs w:val="18"/>
              </w:rPr>
              <w:t xml:space="preserve"> circulate</w:t>
            </w:r>
            <w:r>
              <w:rPr>
                <w:rFonts w:cs="Arial"/>
                <w:sz w:val="18"/>
                <w:szCs w:val="18"/>
              </w:rPr>
              <w:t xml:space="preserve"> a copy of T&amp;WC weekly planning applications list</w:t>
            </w:r>
            <w:r w:rsidR="00F537A3">
              <w:rPr>
                <w:rFonts w:cs="Arial"/>
                <w:sz w:val="18"/>
                <w:szCs w:val="18"/>
              </w:rPr>
              <w:t xml:space="preserve"> to all Members</w:t>
            </w:r>
            <w:r>
              <w:rPr>
                <w:rFonts w:cs="Arial"/>
                <w:sz w:val="18"/>
                <w:szCs w:val="18"/>
              </w:rPr>
              <w:t xml:space="preserve"> and continue to schedule the individual notifications for future meetings.</w:t>
            </w:r>
          </w:p>
          <w:p w:rsidR="001B3DE3" w:rsidRDefault="001B3DE3" w:rsidP="001B3DE3">
            <w:pPr>
              <w:spacing w:after="0" w:line="240" w:lineRule="auto"/>
              <w:rPr>
                <w:rFonts w:cs="Arial"/>
                <w:sz w:val="18"/>
                <w:szCs w:val="18"/>
              </w:rPr>
            </w:pPr>
          </w:p>
          <w:p w:rsidR="007D1864" w:rsidRDefault="001B3DE3" w:rsidP="00F537A3">
            <w:pPr>
              <w:spacing w:after="0" w:line="240" w:lineRule="auto"/>
              <w:rPr>
                <w:rFonts w:cs="Arial"/>
                <w:b/>
                <w:sz w:val="18"/>
                <w:szCs w:val="18"/>
              </w:rPr>
            </w:pPr>
            <w:r w:rsidRPr="001B3DE3">
              <w:rPr>
                <w:rFonts w:cs="Arial"/>
                <w:b/>
                <w:sz w:val="18"/>
                <w:szCs w:val="18"/>
              </w:rPr>
              <w:t>Plans received and ‘Full Granted’ by Telford &amp; Wrekin Council</w:t>
            </w:r>
            <w:r w:rsidR="009D5E42">
              <w:rPr>
                <w:rFonts w:cs="Arial"/>
                <w:b/>
                <w:sz w:val="18"/>
                <w:szCs w:val="18"/>
              </w:rPr>
              <w:t xml:space="preserve"> – None received</w:t>
            </w:r>
          </w:p>
          <w:p w:rsidR="00F739FE" w:rsidRDefault="00F739FE" w:rsidP="00F537A3">
            <w:pPr>
              <w:spacing w:after="0" w:line="240" w:lineRule="auto"/>
              <w:rPr>
                <w:rFonts w:cs="Arial"/>
                <w:sz w:val="18"/>
                <w:szCs w:val="18"/>
              </w:rPr>
            </w:pPr>
          </w:p>
        </w:tc>
        <w:tc>
          <w:tcPr>
            <w:tcW w:w="680" w:type="dxa"/>
            <w:shd w:val="clear" w:color="auto" w:fill="FFFFFF" w:themeFill="background1"/>
          </w:tcPr>
          <w:p w:rsidR="00B91A3D" w:rsidRPr="00825F66" w:rsidRDefault="00B91A3D" w:rsidP="008E2B72">
            <w:pPr>
              <w:pStyle w:val="Default"/>
              <w:rPr>
                <w:sz w:val="22"/>
                <w:szCs w:val="22"/>
              </w:rPr>
            </w:pPr>
          </w:p>
        </w:tc>
      </w:tr>
      <w:tr w:rsidR="00227664" w:rsidRPr="00825F66" w:rsidTr="00D45C63">
        <w:trPr>
          <w:trHeight w:val="221"/>
        </w:trPr>
        <w:tc>
          <w:tcPr>
            <w:tcW w:w="904" w:type="dxa"/>
            <w:shd w:val="clear" w:color="auto" w:fill="DBE5F1" w:themeFill="accent1" w:themeFillTint="33"/>
          </w:tcPr>
          <w:p w:rsidR="00227664" w:rsidRPr="000B498E" w:rsidRDefault="00124CAD" w:rsidP="00B1030D">
            <w:pPr>
              <w:pStyle w:val="Default"/>
              <w:rPr>
                <w:b/>
                <w:sz w:val="18"/>
                <w:szCs w:val="18"/>
              </w:rPr>
            </w:pPr>
            <w:r>
              <w:rPr>
                <w:b/>
                <w:sz w:val="18"/>
                <w:szCs w:val="18"/>
              </w:rPr>
              <w:t>08/18</w:t>
            </w:r>
          </w:p>
        </w:tc>
        <w:tc>
          <w:tcPr>
            <w:tcW w:w="8637" w:type="dxa"/>
            <w:gridSpan w:val="5"/>
            <w:shd w:val="clear" w:color="auto" w:fill="DBE5F1" w:themeFill="accent1" w:themeFillTint="33"/>
          </w:tcPr>
          <w:p w:rsidR="00227664" w:rsidRPr="000B498E" w:rsidRDefault="0008286B" w:rsidP="006B1D14">
            <w:pPr>
              <w:spacing w:after="0" w:line="240" w:lineRule="auto"/>
              <w:jc w:val="both"/>
              <w:rPr>
                <w:rFonts w:cs="Arial"/>
                <w:b/>
                <w:sz w:val="18"/>
                <w:szCs w:val="18"/>
              </w:rPr>
            </w:pPr>
            <w:r w:rsidRPr="000B498E">
              <w:rPr>
                <w:rFonts w:cs="Arial"/>
                <w:b/>
                <w:sz w:val="18"/>
                <w:szCs w:val="18"/>
              </w:rPr>
              <w:t>Accounts</w:t>
            </w:r>
          </w:p>
        </w:tc>
        <w:tc>
          <w:tcPr>
            <w:tcW w:w="680" w:type="dxa"/>
            <w:shd w:val="clear" w:color="auto" w:fill="DBE5F1" w:themeFill="accent1" w:themeFillTint="33"/>
          </w:tcPr>
          <w:p w:rsidR="00227664" w:rsidRPr="000B498E" w:rsidRDefault="00227664" w:rsidP="008E2B72">
            <w:pPr>
              <w:pStyle w:val="Default"/>
              <w:rPr>
                <w:sz w:val="18"/>
                <w:szCs w:val="18"/>
              </w:rPr>
            </w:pPr>
          </w:p>
        </w:tc>
      </w:tr>
      <w:tr w:rsidR="00227664" w:rsidRPr="0046495F" w:rsidTr="00F739FE">
        <w:trPr>
          <w:trHeight w:val="5712"/>
        </w:trPr>
        <w:tc>
          <w:tcPr>
            <w:tcW w:w="904" w:type="dxa"/>
          </w:tcPr>
          <w:p w:rsidR="000B498E" w:rsidRDefault="000B498E" w:rsidP="00B1030D">
            <w:pPr>
              <w:pStyle w:val="Default"/>
              <w:rPr>
                <w:sz w:val="22"/>
                <w:szCs w:val="22"/>
              </w:rPr>
            </w:pPr>
          </w:p>
          <w:p w:rsidR="000B498E" w:rsidRPr="00AE0B30" w:rsidRDefault="00AE0B30" w:rsidP="000B498E">
            <w:pPr>
              <w:rPr>
                <w:sz w:val="18"/>
                <w:szCs w:val="18"/>
              </w:rPr>
            </w:pPr>
            <w:r w:rsidRPr="00AE0B30">
              <w:rPr>
                <w:sz w:val="18"/>
                <w:szCs w:val="18"/>
              </w:rPr>
              <w:t>(a)</w:t>
            </w:r>
          </w:p>
          <w:p w:rsidR="00AE0B30" w:rsidRDefault="00AE0B30" w:rsidP="000B498E"/>
          <w:p w:rsidR="00AE0B30" w:rsidRDefault="00AE0B30" w:rsidP="000B498E"/>
          <w:p w:rsidR="00AE0B30" w:rsidRDefault="00AE0B30" w:rsidP="000B498E"/>
          <w:p w:rsidR="00AE0B30" w:rsidRDefault="00AE0B30" w:rsidP="000B498E"/>
          <w:p w:rsidR="00AE0B30" w:rsidRDefault="00AE0B30" w:rsidP="000B498E"/>
          <w:p w:rsidR="00AE0B30" w:rsidRDefault="00AE0B30" w:rsidP="000B498E"/>
          <w:p w:rsidR="00F739FE" w:rsidRDefault="00F739FE" w:rsidP="000B498E"/>
          <w:p w:rsidR="00F739FE" w:rsidRDefault="00F739FE" w:rsidP="000B498E"/>
          <w:p w:rsidR="00AE0B30" w:rsidRDefault="00AE0B30" w:rsidP="000B498E">
            <w:pPr>
              <w:rPr>
                <w:sz w:val="18"/>
                <w:szCs w:val="18"/>
              </w:rPr>
            </w:pPr>
            <w:r w:rsidRPr="00AE0B30">
              <w:rPr>
                <w:sz w:val="18"/>
                <w:szCs w:val="18"/>
              </w:rPr>
              <w:t>b)</w:t>
            </w:r>
          </w:p>
          <w:p w:rsidR="00B01A1A" w:rsidRDefault="00B01A1A" w:rsidP="000B498E">
            <w:pPr>
              <w:rPr>
                <w:sz w:val="18"/>
                <w:szCs w:val="18"/>
              </w:rPr>
            </w:pPr>
          </w:p>
          <w:p w:rsidR="00B01A1A" w:rsidRDefault="00B01A1A" w:rsidP="00B01A1A">
            <w:pPr>
              <w:spacing w:after="0"/>
              <w:rPr>
                <w:sz w:val="18"/>
                <w:szCs w:val="18"/>
              </w:rPr>
            </w:pPr>
          </w:p>
          <w:p w:rsidR="000B498E" w:rsidRPr="00F739FE" w:rsidRDefault="00F739FE" w:rsidP="000B498E">
            <w:pPr>
              <w:rPr>
                <w:sz w:val="18"/>
                <w:szCs w:val="18"/>
              </w:rPr>
            </w:pPr>
            <w:r>
              <w:rPr>
                <w:sz w:val="18"/>
                <w:szCs w:val="18"/>
              </w:rPr>
              <w:t>(c)</w:t>
            </w:r>
          </w:p>
        </w:tc>
        <w:tc>
          <w:tcPr>
            <w:tcW w:w="8637" w:type="dxa"/>
            <w:gridSpan w:val="5"/>
          </w:tcPr>
          <w:p w:rsidR="000D1089" w:rsidRDefault="0008286B" w:rsidP="006B1D14">
            <w:pPr>
              <w:spacing w:after="0" w:line="240" w:lineRule="auto"/>
              <w:rPr>
                <w:rFonts w:cs="Arial"/>
                <w:sz w:val="18"/>
                <w:szCs w:val="18"/>
              </w:rPr>
            </w:pPr>
            <w:r w:rsidRPr="001C2CA2">
              <w:rPr>
                <w:rFonts w:cs="Arial"/>
                <w:b/>
                <w:sz w:val="18"/>
                <w:szCs w:val="18"/>
              </w:rPr>
              <w:t>Resolved:  that the following accounts be approved for payment</w:t>
            </w:r>
            <w:r w:rsidRPr="001C2CA2">
              <w:rPr>
                <w:rFonts w:cs="Arial"/>
                <w:sz w:val="18"/>
                <w:szCs w:val="18"/>
              </w:rPr>
              <w:t>:</w:t>
            </w:r>
          </w:p>
          <w:p w:rsidR="008E5C31" w:rsidRPr="001C2CA2" w:rsidRDefault="008E5C31" w:rsidP="006B1D14">
            <w:pPr>
              <w:spacing w:after="0" w:line="240" w:lineRule="auto"/>
              <w:rPr>
                <w:rFonts w:cs="Arial"/>
                <w:sz w:val="18"/>
                <w:szCs w:val="18"/>
              </w:rPr>
            </w:pPr>
          </w:p>
          <w:tbl>
            <w:tblPr>
              <w:tblStyle w:val="TableGrid"/>
              <w:tblW w:w="7766" w:type="dxa"/>
              <w:tblLayout w:type="fixed"/>
              <w:tblLook w:val="04A0" w:firstRow="1" w:lastRow="0" w:firstColumn="1" w:lastColumn="0" w:noHBand="0" w:noVBand="1"/>
            </w:tblPr>
            <w:tblGrid>
              <w:gridCol w:w="2022"/>
              <w:gridCol w:w="1956"/>
              <w:gridCol w:w="1931"/>
              <w:gridCol w:w="1857"/>
            </w:tblGrid>
            <w:tr w:rsidR="008E5C31" w:rsidRPr="001C2CA2" w:rsidTr="008E5C31">
              <w:tc>
                <w:tcPr>
                  <w:tcW w:w="2022" w:type="dxa"/>
                </w:tcPr>
                <w:p w:rsidR="008E5C31" w:rsidRDefault="008E5C31" w:rsidP="006B1D14">
                  <w:pPr>
                    <w:rPr>
                      <w:rFonts w:cs="Arial"/>
                      <w:sz w:val="18"/>
                      <w:szCs w:val="18"/>
                    </w:rPr>
                  </w:pPr>
                  <w:r>
                    <w:rPr>
                      <w:rFonts w:cs="Arial"/>
                      <w:sz w:val="18"/>
                      <w:szCs w:val="18"/>
                    </w:rPr>
                    <w:t xml:space="preserve">Name </w:t>
                  </w:r>
                </w:p>
              </w:tc>
              <w:tc>
                <w:tcPr>
                  <w:tcW w:w="1956" w:type="dxa"/>
                </w:tcPr>
                <w:p w:rsidR="008E5C31" w:rsidRDefault="008E5C31" w:rsidP="006B1D14">
                  <w:pPr>
                    <w:rPr>
                      <w:rFonts w:cs="Arial"/>
                      <w:sz w:val="18"/>
                      <w:szCs w:val="18"/>
                    </w:rPr>
                  </w:pPr>
                  <w:r>
                    <w:rPr>
                      <w:rFonts w:cs="Arial"/>
                      <w:sz w:val="18"/>
                      <w:szCs w:val="18"/>
                    </w:rPr>
                    <w:t>Particulars</w:t>
                  </w:r>
                </w:p>
              </w:tc>
              <w:tc>
                <w:tcPr>
                  <w:tcW w:w="1931" w:type="dxa"/>
                </w:tcPr>
                <w:p w:rsidR="008E5C31" w:rsidRDefault="008E5C31" w:rsidP="006B1D14">
                  <w:pPr>
                    <w:rPr>
                      <w:rFonts w:cs="Arial"/>
                      <w:sz w:val="18"/>
                      <w:szCs w:val="18"/>
                    </w:rPr>
                  </w:pPr>
                  <w:r>
                    <w:rPr>
                      <w:rFonts w:cs="Arial"/>
                      <w:sz w:val="18"/>
                      <w:szCs w:val="18"/>
                    </w:rPr>
                    <w:t>Amount</w:t>
                  </w:r>
                </w:p>
              </w:tc>
              <w:tc>
                <w:tcPr>
                  <w:tcW w:w="1857" w:type="dxa"/>
                </w:tcPr>
                <w:p w:rsidR="008E5C31" w:rsidRDefault="008E5C31" w:rsidP="006B1D14">
                  <w:pPr>
                    <w:rPr>
                      <w:rFonts w:cs="Arial"/>
                      <w:sz w:val="18"/>
                      <w:szCs w:val="18"/>
                    </w:rPr>
                  </w:pPr>
                  <w:proofErr w:type="spellStart"/>
                  <w:r>
                    <w:rPr>
                      <w:rFonts w:cs="Arial"/>
                      <w:sz w:val="18"/>
                      <w:szCs w:val="18"/>
                    </w:rPr>
                    <w:t>Cheque</w:t>
                  </w:r>
                  <w:proofErr w:type="spellEnd"/>
                  <w:r>
                    <w:rPr>
                      <w:rFonts w:cs="Arial"/>
                      <w:sz w:val="18"/>
                      <w:szCs w:val="18"/>
                    </w:rPr>
                    <w:t xml:space="preserve"> No</w:t>
                  </w:r>
                </w:p>
              </w:tc>
            </w:tr>
            <w:tr w:rsidR="000129AE" w:rsidRPr="001C2CA2" w:rsidTr="008E5C31">
              <w:tc>
                <w:tcPr>
                  <w:tcW w:w="2022" w:type="dxa"/>
                </w:tcPr>
                <w:p w:rsidR="000129AE" w:rsidRPr="004A5CBA" w:rsidRDefault="000129AE" w:rsidP="006B1D14">
                  <w:pPr>
                    <w:rPr>
                      <w:rFonts w:cs="Arial"/>
                      <w:sz w:val="18"/>
                      <w:szCs w:val="18"/>
                      <w:lang w:val="en-GB"/>
                    </w:rPr>
                  </w:pPr>
                  <w:r>
                    <w:rPr>
                      <w:rFonts w:cs="Arial"/>
                      <w:sz w:val="18"/>
                      <w:szCs w:val="18"/>
                      <w:lang w:val="en-GB"/>
                    </w:rPr>
                    <w:t>Parish Employees</w:t>
                  </w:r>
                </w:p>
              </w:tc>
              <w:tc>
                <w:tcPr>
                  <w:tcW w:w="1956" w:type="dxa"/>
                </w:tcPr>
                <w:p w:rsidR="000129AE" w:rsidRPr="004A5CBA" w:rsidRDefault="000129AE" w:rsidP="006B1D14">
                  <w:pPr>
                    <w:rPr>
                      <w:rFonts w:cs="Arial"/>
                      <w:sz w:val="18"/>
                      <w:szCs w:val="18"/>
                      <w:lang w:val="en-GB"/>
                    </w:rPr>
                  </w:pPr>
                  <w:r>
                    <w:rPr>
                      <w:rFonts w:cs="Arial"/>
                      <w:sz w:val="18"/>
                      <w:szCs w:val="18"/>
                      <w:lang w:val="en-GB"/>
                    </w:rPr>
                    <w:t>Salary &amp; Wages</w:t>
                  </w:r>
                </w:p>
              </w:tc>
              <w:tc>
                <w:tcPr>
                  <w:tcW w:w="1931" w:type="dxa"/>
                </w:tcPr>
                <w:p w:rsidR="000129AE" w:rsidRPr="004A5CBA" w:rsidRDefault="00F82635" w:rsidP="006B1D14">
                  <w:pPr>
                    <w:rPr>
                      <w:rFonts w:cs="Arial"/>
                      <w:sz w:val="18"/>
                      <w:szCs w:val="18"/>
                      <w:lang w:val="en-GB"/>
                    </w:rPr>
                  </w:pPr>
                  <w:r>
                    <w:rPr>
                      <w:rFonts w:cs="Arial"/>
                      <w:sz w:val="18"/>
                      <w:szCs w:val="18"/>
                      <w:lang w:val="en-GB"/>
                    </w:rPr>
                    <w:t>£1,118.97</w:t>
                  </w:r>
                </w:p>
              </w:tc>
              <w:tc>
                <w:tcPr>
                  <w:tcW w:w="1857" w:type="dxa"/>
                </w:tcPr>
                <w:p w:rsidR="00F82635" w:rsidRDefault="00F82635" w:rsidP="00F82635">
                  <w:pPr>
                    <w:rPr>
                      <w:rFonts w:cs="Arial"/>
                      <w:sz w:val="18"/>
                      <w:szCs w:val="18"/>
                      <w:lang w:val="en-GB"/>
                    </w:rPr>
                  </w:pPr>
                  <w:r>
                    <w:rPr>
                      <w:rFonts w:cs="Arial"/>
                      <w:sz w:val="18"/>
                      <w:szCs w:val="18"/>
                      <w:lang w:val="en-GB"/>
                    </w:rPr>
                    <w:t>011262</w:t>
                  </w:r>
                </w:p>
                <w:p w:rsidR="000129AE" w:rsidRPr="004A5CBA" w:rsidRDefault="00F82635" w:rsidP="00F82635">
                  <w:pPr>
                    <w:rPr>
                      <w:rFonts w:cs="Arial"/>
                      <w:sz w:val="18"/>
                      <w:szCs w:val="18"/>
                      <w:lang w:val="en-GB"/>
                    </w:rPr>
                  </w:pPr>
                  <w:r>
                    <w:rPr>
                      <w:rFonts w:cs="Arial"/>
                      <w:sz w:val="18"/>
                      <w:szCs w:val="18"/>
                      <w:lang w:val="en-GB"/>
                    </w:rPr>
                    <w:t>011263</w:t>
                  </w:r>
                </w:p>
              </w:tc>
            </w:tr>
            <w:tr w:rsidR="000129AE" w:rsidRPr="001C2CA2" w:rsidTr="008E5C31">
              <w:tc>
                <w:tcPr>
                  <w:tcW w:w="2022" w:type="dxa"/>
                </w:tcPr>
                <w:p w:rsidR="00B91A3D" w:rsidRPr="004A5CBA" w:rsidRDefault="000129AE" w:rsidP="00F82635">
                  <w:pPr>
                    <w:rPr>
                      <w:rFonts w:cs="Arial"/>
                      <w:sz w:val="18"/>
                      <w:szCs w:val="18"/>
                      <w:lang w:val="en-GB"/>
                    </w:rPr>
                  </w:pPr>
                  <w:r>
                    <w:rPr>
                      <w:rFonts w:cs="Arial"/>
                      <w:sz w:val="18"/>
                      <w:szCs w:val="18"/>
                      <w:lang w:val="en-GB"/>
                    </w:rPr>
                    <w:t>Inland Revenue</w:t>
                  </w:r>
                </w:p>
              </w:tc>
              <w:tc>
                <w:tcPr>
                  <w:tcW w:w="1956" w:type="dxa"/>
                </w:tcPr>
                <w:p w:rsidR="000129AE" w:rsidRPr="004A5CBA" w:rsidRDefault="000129AE" w:rsidP="006B1D14">
                  <w:pPr>
                    <w:rPr>
                      <w:rFonts w:cs="Arial"/>
                      <w:sz w:val="18"/>
                      <w:szCs w:val="18"/>
                      <w:lang w:val="en-GB"/>
                    </w:rPr>
                  </w:pPr>
                  <w:r>
                    <w:rPr>
                      <w:rFonts w:cs="Arial"/>
                      <w:sz w:val="18"/>
                      <w:szCs w:val="18"/>
                      <w:lang w:val="en-GB"/>
                    </w:rPr>
                    <w:t>Tax &amp; NI</w:t>
                  </w:r>
                </w:p>
              </w:tc>
              <w:tc>
                <w:tcPr>
                  <w:tcW w:w="1931" w:type="dxa"/>
                </w:tcPr>
                <w:p w:rsidR="000129AE" w:rsidRPr="004A5CBA" w:rsidRDefault="00F82635" w:rsidP="006B1D14">
                  <w:pPr>
                    <w:rPr>
                      <w:rFonts w:cs="Arial"/>
                      <w:sz w:val="18"/>
                      <w:szCs w:val="18"/>
                      <w:lang w:val="en-GB"/>
                    </w:rPr>
                  </w:pPr>
                  <w:r>
                    <w:rPr>
                      <w:rFonts w:cs="Arial"/>
                      <w:sz w:val="18"/>
                      <w:szCs w:val="18"/>
                      <w:lang w:val="en-GB"/>
                    </w:rPr>
                    <w:t>£403.02</w:t>
                  </w:r>
                </w:p>
              </w:tc>
              <w:tc>
                <w:tcPr>
                  <w:tcW w:w="1857" w:type="dxa"/>
                </w:tcPr>
                <w:p w:rsidR="000129AE" w:rsidRPr="004A5CBA" w:rsidRDefault="00F82635" w:rsidP="006B1D14">
                  <w:pPr>
                    <w:rPr>
                      <w:rFonts w:cs="Arial"/>
                      <w:sz w:val="18"/>
                      <w:szCs w:val="18"/>
                      <w:lang w:val="en-GB"/>
                    </w:rPr>
                  </w:pPr>
                  <w:r>
                    <w:rPr>
                      <w:rFonts w:cs="Arial"/>
                      <w:sz w:val="18"/>
                      <w:szCs w:val="18"/>
                      <w:lang w:val="en-GB"/>
                    </w:rPr>
                    <w:t>011264</w:t>
                  </w:r>
                </w:p>
              </w:tc>
            </w:tr>
            <w:tr w:rsidR="000129AE" w:rsidRPr="001C2CA2" w:rsidTr="008E5C31">
              <w:tc>
                <w:tcPr>
                  <w:tcW w:w="2022" w:type="dxa"/>
                </w:tcPr>
                <w:p w:rsidR="000129AE" w:rsidRPr="004A5CBA" w:rsidRDefault="000129AE" w:rsidP="006B1D14">
                  <w:pPr>
                    <w:rPr>
                      <w:rFonts w:cs="Arial"/>
                      <w:sz w:val="18"/>
                      <w:szCs w:val="18"/>
                      <w:lang w:val="en-GB"/>
                    </w:rPr>
                  </w:pPr>
                  <w:r>
                    <w:rPr>
                      <w:rFonts w:cs="Arial"/>
                      <w:sz w:val="18"/>
                      <w:szCs w:val="18"/>
                      <w:lang w:val="en-GB"/>
                    </w:rPr>
                    <w:t>Shropshire Pension Fund</w:t>
                  </w:r>
                </w:p>
              </w:tc>
              <w:tc>
                <w:tcPr>
                  <w:tcW w:w="1956" w:type="dxa"/>
                </w:tcPr>
                <w:p w:rsidR="000129AE" w:rsidRPr="004A5CBA" w:rsidRDefault="000129AE" w:rsidP="006B1D14">
                  <w:pPr>
                    <w:rPr>
                      <w:rFonts w:cs="Arial"/>
                      <w:sz w:val="18"/>
                      <w:szCs w:val="18"/>
                      <w:lang w:val="en-GB"/>
                    </w:rPr>
                  </w:pPr>
                  <w:r>
                    <w:rPr>
                      <w:rFonts w:cs="Arial"/>
                      <w:sz w:val="18"/>
                      <w:szCs w:val="18"/>
                      <w:lang w:val="en-GB"/>
                    </w:rPr>
                    <w:t>Pension Contribution</w:t>
                  </w:r>
                </w:p>
              </w:tc>
              <w:tc>
                <w:tcPr>
                  <w:tcW w:w="1931" w:type="dxa"/>
                </w:tcPr>
                <w:p w:rsidR="000129AE" w:rsidRDefault="00F82635" w:rsidP="006B1D14">
                  <w:pPr>
                    <w:rPr>
                      <w:rFonts w:cs="Arial"/>
                      <w:sz w:val="18"/>
                      <w:szCs w:val="18"/>
                      <w:lang w:val="en-GB"/>
                    </w:rPr>
                  </w:pPr>
                  <w:r>
                    <w:rPr>
                      <w:rFonts w:cs="Arial"/>
                      <w:sz w:val="18"/>
                      <w:szCs w:val="18"/>
                      <w:lang w:val="en-GB"/>
                    </w:rPr>
                    <w:t>£2275.78</w:t>
                  </w:r>
                </w:p>
                <w:p w:rsidR="000129AE" w:rsidRPr="004A5CBA" w:rsidRDefault="000129AE" w:rsidP="006B1D14">
                  <w:pPr>
                    <w:rPr>
                      <w:rFonts w:cs="Arial"/>
                      <w:sz w:val="18"/>
                      <w:szCs w:val="18"/>
                      <w:lang w:val="en-GB"/>
                    </w:rPr>
                  </w:pPr>
                </w:p>
              </w:tc>
              <w:tc>
                <w:tcPr>
                  <w:tcW w:w="1857" w:type="dxa"/>
                </w:tcPr>
                <w:p w:rsidR="000129AE" w:rsidRPr="004A5CBA" w:rsidRDefault="00F82635" w:rsidP="006B1D14">
                  <w:pPr>
                    <w:rPr>
                      <w:rFonts w:cs="Arial"/>
                      <w:sz w:val="18"/>
                      <w:szCs w:val="18"/>
                      <w:lang w:val="en-GB"/>
                    </w:rPr>
                  </w:pPr>
                  <w:r>
                    <w:rPr>
                      <w:rFonts w:cs="Arial"/>
                      <w:sz w:val="18"/>
                      <w:szCs w:val="18"/>
                      <w:lang w:val="en-GB"/>
                    </w:rPr>
                    <w:t>011265</w:t>
                  </w:r>
                </w:p>
              </w:tc>
            </w:tr>
            <w:tr w:rsidR="000129AE" w:rsidRPr="001C2CA2" w:rsidTr="008E5C31">
              <w:tc>
                <w:tcPr>
                  <w:tcW w:w="2022" w:type="dxa"/>
                </w:tcPr>
                <w:p w:rsidR="00B91A3D" w:rsidRPr="004A5CBA" w:rsidRDefault="00F82635" w:rsidP="006B1D14">
                  <w:pPr>
                    <w:rPr>
                      <w:rFonts w:cs="Arial"/>
                      <w:sz w:val="18"/>
                      <w:szCs w:val="18"/>
                      <w:lang w:val="en-GB"/>
                    </w:rPr>
                  </w:pPr>
                  <w:proofErr w:type="spellStart"/>
                  <w:r>
                    <w:rPr>
                      <w:rFonts w:cs="Arial"/>
                      <w:sz w:val="18"/>
                      <w:szCs w:val="18"/>
                      <w:lang w:val="en-GB"/>
                    </w:rPr>
                    <w:t>Birchall</w:t>
                  </w:r>
                  <w:proofErr w:type="spellEnd"/>
                </w:p>
              </w:tc>
              <w:tc>
                <w:tcPr>
                  <w:tcW w:w="1956" w:type="dxa"/>
                </w:tcPr>
                <w:p w:rsidR="000129AE" w:rsidRPr="004A5CBA" w:rsidRDefault="00F82635" w:rsidP="006B1D14">
                  <w:pPr>
                    <w:rPr>
                      <w:rFonts w:cs="Arial"/>
                      <w:sz w:val="18"/>
                      <w:szCs w:val="18"/>
                      <w:lang w:val="en-GB"/>
                    </w:rPr>
                  </w:pPr>
                  <w:r>
                    <w:rPr>
                      <w:rFonts w:cs="Arial"/>
                      <w:sz w:val="18"/>
                      <w:szCs w:val="18"/>
                      <w:lang w:val="en-GB"/>
                    </w:rPr>
                    <w:t>Centre Heating</w:t>
                  </w:r>
                </w:p>
              </w:tc>
              <w:tc>
                <w:tcPr>
                  <w:tcW w:w="1931" w:type="dxa"/>
                </w:tcPr>
                <w:p w:rsidR="000129AE" w:rsidRPr="004A5CBA" w:rsidRDefault="00F82635" w:rsidP="006B1D14">
                  <w:pPr>
                    <w:rPr>
                      <w:rFonts w:cs="Arial"/>
                      <w:sz w:val="18"/>
                      <w:szCs w:val="18"/>
                      <w:lang w:val="en-GB"/>
                    </w:rPr>
                  </w:pPr>
                  <w:r>
                    <w:rPr>
                      <w:rFonts w:cs="Arial"/>
                      <w:sz w:val="18"/>
                      <w:szCs w:val="18"/>
                      <w:lang w:val="en-GB"/>
                    </w:rPr>
                    <w:t>£356.46</w:t>
                  </w:r>
                </w:p>
              </w:tc>
              <w:tc>
                <w:tcPr>
                  <w:tcW w:w="1857" w:type="dxa"/>
                </w:tcPr>
                <w:p w:rsidR="000129AE" w:rsidRPr="004A5CBA" w:rsidRDefault="00F82635" w:rsidP="006B1D14">
                  <w:pPr>
                    <w:rPr>
                      <w:rFonts w:cs="Arial"/>
                      <w:sz w:val="18"/>
                      <w:szCs w:val="18"/>
                      <w:lang w:val="en-GB"/>
                    </w:rPr>
                  </w:pPr>
                  <w:r>
                    <w:rPr>
                      <w:rFonts w:cs="Arial"/>
                      <w:sz w:val="18"/>
                      <w:szCs w:val="18"/>
                      <w:lang w:val="en-GB"/>
                    </w:rPr>
                    <w:t>011266</w:t>
                  </w:r>
                </w:p>
              </w:tc>
            </w:tr>
            <w:tr w:rsidR="000129AE" w:rsidRPr="001C2CA2" w:rsidTr="008E5C31">
              <w:tc>
                <w:tcPr>
                  <w:tcW w:w="2022" w:type="dxa"/>
                </w:tcPr>
                <w:p w:rsidR="00B91A3D" w:rsidRPr="004A5CBA" w:rsidRDefault="00F82635" w:rsidP="00F82635">
                  <w:pPr>
                    <w:rPr>
                      <w:rFonts w:cs="Arial"/>
                      <w:sz w:val="18"/>
                      <w:szCs w:val="18"/>
                      <w:lang w:val="en-GB"/>
                    </w:rPr>
                  </w:pPr>
                  <w:r>
                    <w:rPr>
                      <w:rFonts w:cs="Arial"/>
                      <w:sz w:val="18"/>
                      <w:szCs w:val="18"/>
                      <w:lang w:val="en-GB"/>
                    </w:rPr>
                    <w:t>Granville Construction</w:t>
                  </w:r>
                </w:p>
              </w:tc>
              <w:tc>
                <w:tcPr>
                  <w:tcW w:w="1956" w:type="dxa"/>
                </w:tcPr>
                <w:p w:rsidR="000129AE" w:rsidRPr="004A5CBA" w:rsidRDefault="00F82635" w:rsidP="006B1D14">
                  <w:pPr>
                    <w:rPr>
                      <w:rFonts w:cs="Arial"/>
                      <w:sz w:val="18"/>
                      <w:szCs w:val="18"/>
                      <w:lang w:val="en-GB"/>
                    </w:rPr>
                  </w:pPr>
                  <w:r>
                    <w:rPr>
                      <w:rFonts w:cs="Arial"/>
                      <w:sz w:val="18"/>
                      <w:szCs w:val="18"/>
                      <w:lang w:val="en-GB"/>
                    </w:rPr>
                    <w:t xml:space="preserve">Whiteboard </w:t>
                  </w:r>
                </w:p>
              </w:tc>
              <w:tc>
                <w:tcPr>
                  <w:tcW w:w="1931" w:type="dxa"/>
                </w:tcPr>
                <w:p w:rsidR="000129AE" w:rsidRPr="004A5CBA" w:rsidRDefault="00F82635" w:rsidP="006B1D14">
                  <w:pPr>
                    <w:rPr>
                      <w:rFonts w:cs="Arial"/>
                      <w:sz w:val="18"/>
                      <w:szCs w:val="18"/>
                      <w:lang w:val="en-GB"/>
                    </w:rPr>
                  </w:pPr>
                  <w:r>
                    <w:rPr>
                      <w:rFonts w:cs="Arial"/>
                      <w:sz w:val="18"/>
                      <w:szCs w:val="18"/>
                      <w:lang w:val="en-GB"/>
                    </w:rPr>
                    <w:t>£34.80</w:t>
                  </w:r>
                </w:p>
              </w:tc>
              <w:tc>
                <w:tcPr>
                  <w:tcW w:w="1857" w:type="dxa"/>
                </w:tcPr>
                <w:p w:rsidR="000129AE" w:rsidRPr="004A5CBA" w:rsidRDefault="00F82635" w:rsidP="006B1D14">
                  <w:pPr>
                    <w:rPr>
                      <w:rFonts w:cs="Arial"/>
                      <w:sz w:val="18"/>
                      <w:szCs w:val="18"/>
                      <w:lang w:val="en-GB"/>
                    </w:rPr>
                  </w:pPr>
                  <w:r>
                    <w:rPr>
                      <w:rFonts w:cs="Arial"/>
                      <w:sz w:val="18"/>
                      <w:szCs w:val="18"/>
                      <w:lang w:val="en-GB"/>
                    </w:rPr>
                    <w:t>011267</w:t>
                  </w:r>
                </w:p>
              </w:tc>
            </w:tr>
            <w:tr w:rsidR="000129AE" w:rsidRPr="001C2CA2" w:rsidTr="008E5C31">
              <w:tc>
                <w:tcPr>
                  <w:tcW w:w="2022" w:type="dxa"/>
                </w:tcPr>
                <w:p w:rsidR="00B91A3D" w:rsidRPr="004A5CBA" w:rsidRDefault="00F82635" w:rsidP="006B1D14">
                  <w:pPr>
                    <w:rPr>
                      <w:rFonts w:cs="Arial"/>
                      <w:sz w:val="18"/>
                      <w:szCs w:val="18"/>
                      <w:lang w:val="en-GB"/>
                    </w:rPr>
                  </w:pPr>
                  <w:r>
                    <w:rPr>
                      <w:rFonts w:cs="Arial"/>
                      <w:sz w:val="18"/>
                      <w:szCs w:val="18"/>
                      <w:lang w:val="en-GB"/>
                    </w:rPr>
                    <w:t>SALC</w:t>
                  </w:r>
                </w:p>
              </w:tc>
              <w:tc>
                <w:tcPr>
                  <w:tcW w:w="1956" w:type="dxa"/>
                </w:tcPr>
                <w:p w:rsidR="000129AE" w:rsidRPr="004A5CBA" w:rsidRDefault="00BE5FBB" w:rsidP="006B1D14">
                  <w:pPr>
                    <w:rPr>
                      <w:rFonts w:cs="Arial"/>
                      <w:sz w:val="18"/>
                      <w:szCs w:val="18"/>
                      <w:lang w:val="en-GB"/>
                    </w:rPr>
                  </w:pPr>
                  <w:proofErr w:type="spellStart"/>
                  <w:r>
                    <w:rPr>
                      <w:rFonts w:cs="Arial"/>
                      <w:sz w:val="18"/>
                      <w:szCs w:val="18"/>
                      <w:lang w:val="en-GB"/>
                    </w:rPr>
                    <w:t>CiLCA</w:t>
                  </w:r>
                  <w:proofErr w:type="spellEnd"/>
                  <w:r w:rsidR="00F82635">
                    <w:rPr>
                      <w:rFonts w:cs="Arial"/>
                      <w:sz w:val="18"/>
                      <w:szCs w:val="18"/>
                      <w:lang w:val="en-GB"/>
                    </w:rPr>
                    <w:t xml:space="preserve"> -3</w:t>
                  </w:r>
                </w:p>
              </w:tc>
              <w:tc>
                <w:tcPr>
                  <w:tcW w:w="1931" w:type="dxa"/>
                </w:tcPr>
                <w:p w:rsidR="000129AE" w:rsidRPr="004A5CBA" w:rsidRDefault="00F82635" w:rsidP="006B1D14">
                  <w:pPr>
                    <w:rPr>
                      <w:rFonts w:cs="Arial"/>
                      <w:sz w:val="18"/>
                      <w:szCs w:val="18"/>
                      <w:lang w:val="en-GB"/>
                    </w:rPr>
                  </w:pPr>
                  <w:r>
                    <w:rPr>
                      <w:rFonts w:cs="Arial"/>
                      <w:sz w:val="18"/>
                      <w:szCs w:val="18"/>
                      <w:lang w:val="en-GB"/>
                    </w:rPr>
                    <w:t>£60.00</w:t>
                  </w:r>
                </w:p>
              </w:tc>
              <w:tc>
                <w:tcPr>
                  <w:tcW w:w="1857" w:type="dxa"/>
                </w:tcPr>
                <w:p w:rsidR="000129AE" w:rsidRPr="004A5CBA" w:rsidRDefault="00F82635" w:rsidP="006B1D14">
                  <w:pPr>
                    <w:rPr>
                      <w:rFonts w:cs="Arial"/>
                      <w:sz w:val="18"/>
                      <w:szCs w:val="18"/>
                      <w:lang w:val="en-GB"/>
                    </w:rPr>
                  </w:pPr>
                  <w:r>
                    <w:rPr>
                      <w:rFonts w:cs="Arial"/>
                      <w:sz w:val="18"/>
                      <w:szCs w:val="18"/>
                      <w:lang w:val="en-GB"/>
                    </w:rPr>
                    <w:t>011268</w:t>
                  </w:r>
                </w:p>
              </w:tc>
            </w:tr>
            <w:tr w:rsidR="000129AE" w:rsidRPr="001C2CA2" w:rsidTr="008E5C31">
              <w:tc>
                <w:tcPr>
                  <w:tcW w:w="2022" w:type="dxa"/>
                </w:tcPr>
                <w:p w:rsidR="000129AE" w:rsidRPr="004A5CBA" w:rsidRDefault="00F82635" w:rsidP="006B1D14">
                  <w:pPr>
                    <w:rPr>
                      <w:rFonts w:cs="Arial"/>
                      <w:sz w:val="18"/>
                      <w:szCs w:val="18"/>
                      <w:lang w:val="en-GB"/>
                    </w:rPr>
                  </w:pPr>
                  <w:proofErr w:type="spellStart"/>
                  <w:r>
                    <w:rPr>
                      <w:rFonts w:cs="Arial"/>
                      <w:sz w:val="18"/>
                      <w:szCs w:val="18"/>
                      <w:lang w:val="en-GB"/>
                    </w:rPr>
                    <w:t>Aqualogic</w:t>
                  </w:r>
                  <w:proofErr w:type="spellEnd"/>
                </w:p>
              </w:tc>
              <w:tc>
                <w:tcPr>
                  <w:tcW w:w="1956" w:type="dxa"/>
                </w:tcPr>
                <w:p w:rsidR="000129AE" w:rsidRPr="004A5CBA" w:rsidRDefault="00F82635" w:rsidP="006B1D14">
                  <w:pPr>
                    <w:rPr>
                      <w:rFonts w:cs="Arial"/>
                      <w:sz w:val="18"/>
                      <w:szCs w:val="18"/>
                      <w:lang w:val="en-GB"/>
                    </w:rPr>
                  </w:pPr>
                  <w:r>
                    <w:rPr>
                      <w:rFonts w:cs="Arial"/>
                      <w:sz w:val="18"/>
                      <w:szCs w:val="18"/>
                      <w:lang w:val="en-GB"/>
                    </w:rPr>
                    <w:t>Urinals</w:t>
                  </w:r>
                </w:p>
              </w:tc>
              <w:tc>
                <w:tcPr>
                  <w:tcW w:w="1931" w:type="dxa"/>
                </w:tcPr>
                <w:p w:rsidR="000129AE" w:rsidRPr="004A5CBA" w:rsidRDefault="00F82635" w:rsidP="006B1D14">
                  <w:pPr>
                    <w:rPr>
                      <w:rFonts w:cs="Arial"/>
                      <w:sz w:val="18"/>
                      <w:szCs w:val="18"/>
                      <w:lang w:val="en-GB"/>
                    </w:rPr>
                  </w:pPr>
                  <w:r>
                    <w:rPr>
                      <w:rFonts w:cs="Arial"/>
                      <w:sz w:val="18"/>
                      <w:szCs w:val="18"/>
                      <w:lang w:val="en-GB"/>
                    </w:rPr>
                    <w:t>£59.40</w:t>
                  </w:r>
                </w:p>
              </w:tc>
              <w:tc>
                <w:tcPr>
                  <w:tcW w:w="1857" w:type="dxa"/>
                </w:tcPr>
                <w:p w:rsidR="000129AE" w:rsidRPr="004A5CBA" w:rsidRDefault="00F82635" w:rsidP="006B1D14">
                  <w:pPr>
                    <w:rPr>
                      <w:rFonts w:cs="Arial"/>
                      <w:sz w:val="18"/>
                      <w:szCs w:val="18"/>
                      <w:lang w:val="en-GB"/>
                    </w:rPr>
                  </w:pPr>
                  <w:r>
                    <w:rPr>
                      <w:rFonts w:cs="Arial"/>
                      <w:sz w:val="18"/>
                      <w:szCs w:val="18"/>
                      <w:lang w:val="en-GB"/>
                    </w:rPr>
                    <w:t>011269</w:t>
                  </w:r>
                </w:p>
              </w:tc>
            </w:tr>
            <w:tr w:rsidR="000129AE" w:rsidRPr="001C2CA2" w:rsidTr="008E5C31">
              <w:tc>
                <w:tcPr>
                  <w:tcW w:w="2022" w:type="dxa"/>
                </w:tcPr>
                <w:p w:rsidR="00B91A3D" w:rsidRPr="004A5CBA" w:rsidRDefault="00F82635" w:rsidP="00F82635">
                  <w:pPr>
                    <w:rPr>
                      <w:rFonts w:cs="Arial"/>
                      <w:sz w:val="18"/>
                      <w:szCs w:val="18"/>
                      <w:lang w:val="en-GB"/>
                    </w:rPr>
                  </w:pPr>
                  <w:r>
                    <w:rPr>
                      <w:rFonts w:cs="Arial"/>
                      <w:sz w:val="18"/>
                      <w:szCs w:val="18"/>
                      <w:lang w:val="en-GB"/>
                    </w:rPr>
                    <w:t>SALC</w:t>
                  </w:r>
                </w:p>
              </w:tc>
              <w:tc>
                <w:tcPr>
                  <w:tcW w:w="1956" w:type="dxa"/>
                </w:tcPr>
                <w:p w:rsidR="000129AE" w:rsidRPr="004A5CBA" w:rsidRDefault="00F82635" w:rsidP="006B1D14">
                  <w:pPr>
                    <w:rPr>
                      <w:rFonts w:cs="Arial"/>
                      <w:sz w:val="18"/>
                      <w:szCs w:val="18"/>
                      <w:lang w:val="en-GB"/>
                    </w:rPr>
                  </w:pPr>
                  <w:r>
                    <w:rPr>
                      <w:rFonts w:cs="Arial"/>
                      <w:sz w:val="18"/>
                      <w:szCs w:val="18"/>
                      <w:lang w:val="en-GB"/>
                    </w:rPr>
                    <w:t>Affiliation Fees 17/18</w:t>
                  </w:r>
                </w:p>
              </w:tc>
              <w:tc>
                <w:tcPr>
                  <w:tcW w:w="1931" w:type="dxa"/>
                </w:tcPr>
                <w:p w:rsidR="000129AE" w:rsidRPr="004A5CBA" w:rsidRDefault="00F82635" w:rsidP="006B1D14">
                  <w:pPr>
                    <w:rPr>
                      <w:rFonts w:cs="Arial"/>
                      <w:sz w:val="18"/>
                      <w:szCs w:val="18"/>
                      <w:lang w:val="en-GB"/>
                    </w:rPr>
                  </w:pPr>
                  <w:r>
                    <w:rPr>
                      <w:rFonts w:cs="Arial"/>
                      <w:sz w:val="18"/>
                      <w:szCs w:val="18"/>
                      <w:lang w:val="en-GB"/>
                    </w:rPr>
                    <w:t>£1,836.93</w:t>
                  </w:r>
                </w:p>
              </w:tc>
              <w:tc>
                <w:tcPr>
                  <w:tcW w:w="1857" w:type="dxa"/>
                </w:tcPr>
                <w:p w:rsidR="000129AE" w:rsidRPr="004A5CBA" w:rsidRDefault="00F82635" w:rsidP="006B1D14">
                  <w:pPr>
                    <w:rPr>
                      <w:rFonts w:cs="Arial"/>
                      <w:sz w:val="18"/>
                      <w:szCs w:val="18"/>
                      <w:lang w:val="en-GB"/>
                    </w:rPr>
                  </w:pPr>
                  <w:r>
                    <w:rPr>
                      <w:rFonts w:cs="Arial"/>
                      <w:sz w:val="18"/>
                      <w:szCs w:val="18"/>
                      <w:lang w:val="en-GB"/>
                    </w:rPr>
                    <w:t>011270</w:t>
                  </w:r>
                </w:p>
              </w:tc>
            </w:tr>
            <w:tr w:rsidR="000129AE" w:rsidRPr="001C2CA2" w:rsidTr="008E5C31">
              <w:tc>
                <w:tcPr>
                  <w:tcW w:w="2022" w:type="dxa"/>
                </w:tcPr>
                <w:p w:rsidR="00B91A3D" w:rsidRPr="004A5CBA" w:rsidRDefault="00F82635" w:rsidP="00F82635">
                  <w:pPr>
                    <w:rPr>
                      <w:rFonts w:cs="Arial"/>
                      <w:sz w:val="18"/>
                      <w:szCs w:val="18"/>
                      <w:lang w:val="en-GB"/>
                    </w:rPr>
                  </w:pPr>
                  <w:r>
                    <w:rPr>
                      <w:rFonts w:cs="Arial"/>
                      <w:sz w:val="18"/>
                      <w:szCs w:val="18"/>
                      <w:lang w:val="en-GB"/>
                    </w:rPr>
                    <w:t>Vision ICT</w:t>
                  </w:r>
                </w:p>
              </w:tc>
              <w:tc>
                <w:tcPr>
                  <w:tcW w:w="1956" w:type="dxa"/>
                </w:tcPr>
                <w:p w:rsidR="000129AE" w:rsidRPr="004A5CBA" w:rsidRDefault="00F82635" w:rsidP="006B1D14">
                  <w:pPr>
                    <w:rPr>
                      <w:rFonts w:cs="Arial"/>
                      <w:sz w:val="18"/>
                      <w:szCs w:val="18"/>
                      <w:lang w:val="en-GB"/>
                    </w:rPr>
                  </w:pPr>
                  <w:r>
                    <w:rPr>
                      <w:rFonts w:cs="Arial"/>
                      <w:sz w:val="18"/>
                      <w:szCs w:val="18"/>
                      <w:lang w:val="en-GB"/>
                    </w:rPr>
                    <w:t>Website</w:t>
                  </w:r>
                </w:p>
              </w:tc>
              <w:tc>
                <w:tcPr>
                  <w:tcW w:w="1931" w:type="dxa"/>
                </w:tcPr>
                <w:p w:rsidR="000129AE" w:rsidRPr="004A5CBA" w:rsidRDefault="00F82635" w:rsidP="006B1D14">
                  <w:pPr>
                    <w:rPr>
                      <w:rFonts w:cs="Arial"/>
                      <w:sz w:val="18"/>
                      <w:szCs w:val="18"/>
                      <w:lang w:val="en-GB"/>
                    </w:rPr>
                  </w:pPr>
                  <w:r>
                    <w:rPr>
                      <w:rFonts w:cs="Arial"/>
                      <w:sz w:val="18"/>
                      <w:szCs w:val="18"/>
                      <w:lang w:val="en-GB"/>
                    </w:rPr>
                    <w:t>£66.00</w:t>
                  </w:r>
                </w:p>
              </w:tc>
              <w:tc>
                <w:tcPr>
                  <w:tcW w:w="1857" w:type="dxa"/>
                </w:tcPr>
                <w:p w:rsidR="000129AE" w:rsidRPr="004A5CBA" w:rsidRDefault="00F82635" w:rsidP="006B1D14">
                  <w:pPr>
                    <w:rPr>
                      <w:rFonts w:cs="Arial"/>
                      <w:sz w:val="18"/>
                      <w:szCs w:val="18"/>
                      <w:lang w:val="en-GB"/>
                    </w:rPr>
                  </w:pPr>
                  <w:r>
                    <w:rPr>
                      <w:rFonts w:cs="Arial"/>
                      <w:sz w:val="18"/>
                      <w:szCs w:val="18"/>
                      <w:lang w:val="en-GB"/>
                    </w:rPr>
                    <w:t>011181</w:t>
                  </w:r>
                </w:p>
              </w:tc>
            </w:tr>
            <w:tr w:rsidR="000129AE" w:rsidRPr="001C2CA2" w:rsidTr="008E5C31">
              <w:tc>
                <w:tcPr>
                  <w:tcW w:w="2022" w:type="dxa"/>
                </w:tcPr>
                <w:p w:rsidR="000129AE" w:rsidRPr="004A5CBA" w:rsidRDefault="009F7278" w:rsidP="006B1D14">
                  <w:pPr>
                    <w:rPr>
                      <w:rFonts w:cs="Arial"/>
                      <w:sz w:val="18"/>
                      <w:szCs w:val="18"/>
                      <w:lang w:val="en-GB"/>
                    </w:rPr>
                  </w:pPr>
                  <w:r w:rsidRPr="009F7278">
                    <w:rPr>
                      <w:rFonts w:cs="Arial"/>
                      <w:sz w:val="18"/>
                      <w:szCs w:val="18"/>
                      <w:lang w:val="en-GB"/>
                    </w:rPr>
                    <w:t>Telford &amp; Wrekin Council</w:t>
                  </w:r>
                </w:p>
              </w:tc>
              <w:tc>
                <w:tcPr>
                  <w:tcW w:w="1956" w:type="dxa"/>
                </w:tcPr>
                <w:p w:rsidR="000129AE" w:rsidRPr="004A5CBA" w:rsidRDefault="00F82635" w:rsidP="006B1D14">
                  <w:pPr>
                    <w:rPr>
                      <w:rFonts w:cs="Arial"/>
                      <w:sz w:val="18"/>
                      <w:szCs w:val="18"/>
                      <w:lang w:val="en-GB"/>
                    </w:rPr>
                  </w:pPr>
                  <w:r>
                    <w:rPr>
                      <w:rFonts w:cs="Arial"/>
                      <w:sz w:val="18"/>
                      <w:szCs w:val="18"/>
                      <w:lang w:val="en-GB"/>
                    </w:rPr>
                    <w:t>Professional Fees</w:t>
                  </w:r>
                </w:p>
              </w:tc>
              <w:tc>
                <w:tcPr>
                  <w:tcW w:w="1931" w:type="dxa"/>
                </w:tcPr>
                <w:p w:rsidR="000129AE" w:rsidRPr="004A5CBA" w:rsidRDefault="00F82635" w:rsidP="006B1D14">
                  <w:pPr>
                    <w:rPr>
                      <w:rFonts w:cs="Arial"/>
                      <w:sz w:val="18"/>
                      <w:szCs w:val="18"/>
                      <w:lang w:val="en-GB"/>
                    </w:rPr>
                  </w:pPr>
                  <w:r>
                    <w:rPr>
                      <w:rFonts w:cs="Arial"/>
                      <w:sz w:val="18"/>
                      <w:szCs w:val="18"/>
                      <w:lang w:val="en-GB"/>
                    </w:rPr>
                    <w:t>£201.28</w:t>
                  </w:r>
                </w:p>
              </w:tc>
              <w:tc>
                <w:tcPr>
                  <w:tcW w:w="1857" w:type="dxa"/>
                </w:tcPr>
                <w:p w:rsidR="000129AE" w:rsidRPr="004A5CBA" w:rsidRDefault="00F82635" w:rsidP="006B1D14">
                  <w:pPr>
                    <w:rPr>
                      <w:rFonts w:cs="Arial"/>
                      <w:sz w:val="18"/>
                      <w:szCs w:val="18"/>
                      <w:lang w:val="en-GB"/>
                    </w:rPr>
                  </w:pPr>
                  <w:r>
                    <w:rPr>
                      <w:rFonts w:cs="Arial"/>
                      <w:sz w:val="18"/>
                      <w:szCs w:val="18"/>
                      <w:lang w:val="en-GB"/>
                    </w:rPr>
                    <w:t>011282</w:t>
                  </w:r>
                </w:p>
              </w:tc>
            </w:tr>
            <w:tr w:rsidR="000129AE" w:rsidRPr="001C2CA2" w:rsidTr="008E5C31">
              <w:tc>
                <w:tcPr>
                  <w:tcW w:w="2022" w:type="dxa"/>
                </w:tcPr>
                <w:p w:rsidR="000129AE" w:rsidRPr="004A5CBA" w:rsidRDefault="009F7278" w:rsidP="006B1D14">
                  <w:pPr>
                    <w:rPr>
                      <w:rFonts w:cs="Arial"/>
                      <w:sz w:val="18"/>
                      <w:szCs w:val="18"/>
                      <w:lang w:val="en-GB"/>
                    </w:rPr>
                  </w:pPr>
                  <w:r w:rsidRPr="009F7278">
                    <w:rPr>
                      <w:rFonts w:cs="Arial"/>
                      <w:sz w:val="18"/>
                      <w:szCs w:val="18"/>
                      <w:lang w:val="en-GB"/>
                    </w:rPr>
                    <w:t>Telford &amp; Wrekin Council</w:t>
                  </w:r>
                </w:p>
              </w:tc>
              <w:tc>
                <w:tcPr>
                  <w:tcW w:w="1956" w:type="dxa"/>
                </w:tcPr>
                <w:p w:rsidR="000129AE" w:rsidRPr="004A5CBA" w:rsidRDefault="00F82635" w:rsidP="006B1D14">
                  <w:pPr>
                    <w:rPr>
                      <w:rFonts w:cs="Arial"/>
                      <w:sz w:val="18"/>
                      <w:szCs w:val="18"/>
                      <w:lang w:val="en-GB"/>
                    </w:rPr>
                  </w:pPr>
                  <w:r>
                    <w:rPr>
                      <w:rFonts w:cs="Arial"/>
                      <w:sz w:val="18"/>
                      <w:szCs w:val="18"/>
                      <w:lang w:val="en-GB"/>
                    </w:rPr>
                    <w:t>Street Lighting Quarter 4</w:t>
                  </w:r>
                </w:p>
              </w:tc>
              <w:tc>
                <w:tcPr>
                  <w:tcW w:w="1931" w:type="dxa"/>
                </w:tcPr>
                <w:p w:rsidR="000129AE" w:rsidRPr="004A5CBA" w:rsidRDefault="00F82635" w:rsidP="006B1D14">
                  <w:pPr>
                    <w:rPr>
                      <w:rFonts w:cs="Arial"/>
                      <w:sz w:val="18"/>
                      <w:szCs w:val="18"/>
                      <w:lang w:val="en-GB"/>
                    </w:rPr>
                  </w:pPr>
                  <w:r>
                    <w:rPr>
                      <w:rFonts w:cs="Arial"/>
                      <w:sz w:val="18"/>
                      <w:szCs w:val="18"/>
                      <w:lang w:val="en-GB"/>
                    </w:rPr>
                    <w:t>£9776.63</w:t>
                  </w:r>
                </w:p>
              </w:tc>
              <w:tc>
                <w:tcPr>
                  <w:tcW w:w="1857" w:type="dxa"/>
                </w:tcPr>
                <w:p w:rsidR="000129AE" w:rsidRPr="004A5CBA" w:rsidRDefault="00F82635" w:rsidP="006B1D14">
                  <w:pPr>
                    <w:rPr>
                      <w:rFonts w:cs="Arial"/>
                      <w:sz w:val="18"/>
                      <w:szCs w:val="18"/>
                      <w:lang w:val="en-GB"/>
                    </w:rPr>
                  </w:pPr>
                  <w:r>
                    <w:rPr>
                      <w:rFonts w:cs="Arial"/>
                      <w:sz w:val="18"/>
                      <w:szCs w:val="18"/>
                      <w:lang w:val="en-GB"/>
                    </w:rPr>
                    <w:t>011283</w:t>
                  </w:r>
                </w:p>
              </w:tc>
            </w:tr>
            <w:tr w:rsidR="000129AE" w:rsidRPr="001C2CA2" w:rsidTr="008E5C31">
              <w:tc>
                <w:tcPr>
                  <w:tcW w:w="2022" w:type="dxa"/>
                </w:tcPr>
                <w:p w:rsidR="000129AE" w:rsidRDefault="00AE0B30" w:rsidP="006B1D14">
                  <w:pPr>
                    <w:rPr>
                      <w:rFonts w:cs="Arial"/>
                      <w:sz w:val="18"/>
                      <w:szCs w:val="18"/>
                      <w:lang w:val="en-GB"/>
                    </w:rPr>
                  </w:pPr>
                  <w:r>
                    <w:rPr>
                      <w:rFonts w:cs="Arial"/>
                      <w:sz w:val="18"/>
                      <w:szCs w:val="18"/>
                      <w:lang w:val="en-GB"/>
                    </w:rPr>
                    <w:t>British Telecom</w:t>
                  </w:r>
                </w:p>
                <w:p w:rsidR="00B91A3D" w:rsidRPr="004A5CBA" w:rsidRDefault="00B91A3D" w:rsidP="006B1D14">
                  <w:pPr>
                    <w:rPr>
                      <w:rFonts w:cs="Arial"/>
                      <w:sz w:val="18"/>
                      <w:szCs w:val="18"/>
                      <w:lang w:val="en-GB"/>
                    </w:rPr>
                  </w:pPr>
                </w:p>
              </w:tc>
              <w:tc>
                <w:tcPr>
                  <w:tcW w:w="1956" w:type="dxa"/>
                </w:tcPr>
                <w:p w:rsidR="000129AE" w:rsidRPr="004A5CBA" w:rsidRDefault="00AE0B30" w:rsidP="006B1D14">
                  <w:pPr>
                    <w:rPr>
                      <w:rFonts w:cs="Arial"/>
                      <w:sz w:val="18"/>
                      <w:szCs w:val="18"/>
                      <w:lang w:val="en-GB"/>
                    </w:rPr>
                  </w:pPr>
                  <w:r>
                    <w:rPr>
                      <w:rFonts w:cs="Arial"/>
                      <w:sz w:val="18"/>
                      <w:szCs w:val="18"/>
                      <w:lang w:val="en-GB"/>
                    </w:rPr>
                    <w:t>Telephone Line</w:t>
                  </w:r>
                </w:p>
              </w:tc>
              <w:tc>
                <w:tcPr>
                  <w:tcW w:w="1931" w:type="dxa"/>
                </w:tcPr>
                <w:p w:rsidR="000129AE" w:rsidRPr="004A5CBA" w:rsidRDefault="00AE0B30" w:rsidP="006B1D14">
                  <w:pPr>
                    <w:rPr>
                      <w:rFonts w:cs="Arial"/>
                      <w:sz w:val="18"/>
                      <w:szCs w:val="18"/>
                      <w:lang w:val="en-GB"/>
                    </w:rPr>
                  </w:pPr>
                  <w:r>
                    <w:rPr>
                      <w:rFonts w:cs="Arial"/>
                      <w:sz w:val="18"/>
                      <w:szCs w:val="18"/>
                      <w:lang w:val="en-GB"/>
                    </w:rPr>
                    <w:t>£129.76</w:t>
                  </w:r>
                </w:p>
              </w:tc>
              <w:tc>
                <w:tcPr>
                  <w:tcW w:w="1857" w:type="dxa"/>
                </w:tcPr>
                <w:p w:rsidR="000129AE" w:rsidRPr="004A5CBA" w:rsidRDefault="00F82635" w:rsidP="006B1D14">
                  <w:pPr>
                    <w:rPr>
                      <w:rFonts w:cs="Arial"/>
                      <w:sz w:val="18"/>
                      <w:szCs w:val="18"/>
                      <w:lang w:val="en-GB"/>
                    </w:rPr>
                  </w:pPr>
                  <w:r>
                    <w:rPr>
                      <w:rFonts w:cs="Arial"/>
                      <w:sz w:val="18"/>
                      <w:szCs w:val="18"/>
                      <w:lang w:val="en-GB"/>
                    </w:rPr>
                    <w:t>0112</w:t>
                  </w:r>
                  <w:r w:rsidR="00AE0B30">
                    <w:rPr>
                      <w:rFonts w:cs="Arial"/>
                      <w:sz w:val="18"/>
                      <w:szCs w:val="18"/>
                      <w:lang w:val="en-GB"/>
                    </w:rPr>
                    <w:t>84</w:t>
                  </w:r>
                </w:p>
              </w:tc>
            </w:tr>
          </w:tbl>
          <w:p w:rsidR="003D14F6" w:rsidRDefault="003D14F6" w:rsidP="00AE0B30">
            <w:pPr>
              <w:spacing w:after="0" w:line="240" w:lineRule="auto"/>
              <w:rPr>
                <w:rFonts w:cs="Arial"/>
                <w:sz w:val="18"/>
                <w:szCs w:val="18"/>
              </w:rPr>
            </w:pPr>
          </w:p>
          <w:p w:rsidR="00F739FE" w:rsidRDefault="00F739FE" w:rsidP="00AE0B30">
            <w:pPr>
              <w:spacing w:after="0" w:line="240" w:lineRule="auto"/>
              <w:rPr>
                <w:rFonts w:cs="Arial"/>
                <w:sz w:val="18"/>
                <w:szCs w:val="18"/>
              </w:rPr>
            </w:pPr>
          </w:p>
          <w:p w:rsidR="00AE0B30" w:rsidRDefault="00AE0B30" w:rsidP="00AE0B30">
            <w:pPr>
              <w:spacing w:after="0" w:line="240" w:lineRule="auto"/>
              <w:rPr>
                <w:rFonts w:cs="Arial"/>
                <w:b/>
                <w:sz w:val="18"/>
                <w:szCs w:val="18"/>
              </w:rPr>
            </w:pPr>
            <w:r w:rsidRPr="00AE0B30">
              <w:rPr>
                <w:rFonts w:cs="Arial"/>
                <w:b/>
                <w:sz w:val="18"/>
                <w:szCs w:val="18"/>
              </w:rPr>
              <w:t xml:space="preserve">Statement of Account </w:t>
            </w:r>
            <w:r w:rsidR="00B01A1A">
              <w:rPr>
                <w:rFonts w:cs="Arial"/>
                <w:b/>
                <w:sz w:val="18"/>
                <w:szCs w:val="18"/>
              </w:rPr>
              <w:t>up to 31.03.20</w:t>
            </w:r>
            <w:r w:rsidR="00F739FE">
              <w:rPr>
                <w:rFonts w:cs="Arial"/>
                <w:b/>
                <w:sz w:val="18"/>
                <w:szCs w:val="18"/>
              </w:rPr>
              <w:t>17</w:t>
            </w:r>
          </w:p>
          <w:p w:rsidR="00AE0B30" w:rsidRPr="00AE0B30" w:rsidRDefault="00AE0B30" w:rsidP="00AE0B30">
            <w:pPr>
              <w:spacing w:after="0" w:line="240" w:lineRule="auto"/>
              <w:rPr>
                <w:rFonts w:cs="Arial"/>
                <w:sz w:val="18"/>
                <w:szCs w:val="18"/>
              </w:rPr>
            </w:pPr>
            <w:r>
              <w:rPr>
                <w:rFonts w:cs="Arial"/>
                <w:sz w:val="18"/>
                <w:szCs w:val="18"/>
              </w:rPr>
              <w:t>The Clerk had</w:t>
            </w:r>
            <w:r w:rsidR="00124CAD">
              <w:rPr>
                <w:rFonts w:cs="Arial"/>
                <w:sz w:val="18"/>
                <w:szCs w:val="18"/>
              </w:rPr>
              <w:t xml:space="preserve"> previously</w:t>
            </w:r>
            <w:r>
              <w:rPr>
                <w:rFonts w:cs="Arial"/>
                <w:sz w:val="18"/>
                <w:szCs w:val="18"/>
              </w:rPr>
              <w:t xml:space="preserve"> circulated a copy of the Bank Reconciliation</w:t>
            </w:r>
            <w:r w:rsidR="00F739FE">
              <w:rPr>
                <w:rFonts w:cs="Arial"/>
                <w:sz w:val="18"/>
                <w:szCs w:val="18"/>
              </w:rPr>
              <w:t xml:space="preserve"> and statement of account</w:t>
            </w:r>
            <w:r>
              <w:rPr>
                <w:rFonts w:cs="Arial"/>
                <w:sz w:val="18"/>
                <w:szCs w:val="18"/>
              </w:rPr>
              <w:t xml:space="preserve"> to 31</w:t>
            </w:r>
            <w:r w:rsidRPr="00AE0B30">
              <w:rPr>
                <w:rFonts w:cs="Arial"/>
                <w:sz w:val="18"/>
                <w:szCs w:val="18"/>
                <w:vertAlign w:val="superscript"/>
              </w:rPr>
              <w:t>st</w:t>
            </w:r>
            <w:r>
              <w:rPr>
                <w:rFonts w:cs="Arial"/>
                <w:sz w:val="18"/>
                <w:szCs w:val="18"/>
              </w:rPr>
              <w:t xml:space="preserve"> </w:t>
            </w:r>
            <w:r w:rsidR="00F739FE">
              <w:rPr>
                <w:rFonts w:cs="Arial"/>
                <w:sz w:val="18"/>
                <w:szCs w:val="18"/>
              </w:rPr>
              <w:t xml:space="preserve">March 2017. </w:t>
            </w:r>
          </w:p>
          <w:p w:rsidR="00AE0B30" w:rsidRDefault="00F739FE" w:rsidP="00F739FE">
            <w:pPr>
              <w:spacing w:after="0" w:line="240" w:lineRule="auto"/>
              <w:rPr>
                <w:rFonts w:cs="Arial"/>
                <w:sz w:val="18"/>
                <w:szCs w:val="18"/>
              </w:rPr>
            </w:pPr>
            <w:r w:rsidRPr="007555B8">
              <w:rPr>
                <w:rFonts w:cs="Arial"/>
                <w:b/>
                <w:sz w:val="18"/>
                <w:szCs w:val="18"/>
              </w:rPr>
              <w:t>Resolved</w:t>
            </w:r>
            <w:r w:rsidRPr="00F739FE">
              <w:rPr>
                <w:rFonts w:cs="Arial"/>
                <w:b/>
                <w:sz w:val="18"/>
                <w:szCs w:val="18"/>
              </w:rPr>
              <w:t>:</w:t>
            </w:r>
            <w:r>
              <w:rPr>
                <w:rFonts w:cs="Arial"/>
                <w:sz w:val="18"/>
                <w:szCs w:val="18"/>
              </w:rPr>
              <w:t xml:space="preserve"> that the bank reconciliation and statement of account be received and adopted.</w:t>
            </w:r>
          </w:p>
          <w:p w:rsidR="00B01A1A" w:rsidRDefault="00B01A1A" w:rsidP="00F739FE">
            <w:pPr>
              <w:spacing w:after="0" w:line="240" w:lineRule="auto"/>
              <w:rPr>
                <w:rFonts w:cs="Arial"/>
                <w:sz w:val="18"/>
                <w:szCs w:val="18"/>
              </w:rPr>
            </w:pPr>
          </w:p>
          <w:p w:rsidR="00F739FE" w:rsidRPr="00B01A1A" w:rsidRDefault="00B01A1A" w:rsidP="00F739FE">
            <w:pPr>
              <w:spacing w:after="0" w:line="240" w:lineRule="auto"/>
              <w:rPr>
                <w:rFonts w:cs="Arial"/>
                <w:b/>
                <w:sz w:val="18"/>
                <w:szCs w:val="18"/>
              </w:rPr>
            </w:pPr>
            <w:r>
              <w:rPr>
                <w:rFonts w:cs="Arial"/>
                <w:b/>
                <w:sz w:val="18"/>
                <w:szCs w:val="18"/>
              </w:rPr>
              <w:t>Approval of Standing Order -</w:t>
            </w:r>
            <w:r w:rsidR="00F739FE" w:rsidRPr="00B01A1A">
              <w:rPr>
                <w:rFonts w:cs="Arial"/>
                <w:b/>
                <w:sz w:val="18"/>
                <w:szCs w:val="18"/>
              </w:rPr>
              <w:t>Staff Salaries</w:t>
            </w:r>
          </w:p>
          <w:p w:rsidR="007555B8" w:rsidRDefault="00F739FE" w:rsidP="00F739FE">
            <w:pPr>
              <w:spacing w:after="0" w:line="240" w:lineRule="auto"/>
              <w:rPr>
                <w:rFonts w:cs="Arial"/>
                <w:sz w:val="18"/>
                <w:szCs w:val="18"/>
              </w:rPr>
            </w:pPr>
            <w:r>
              <w:rPr>
                <w:rFonts w:cs="Arial"/>
                <w:sz w:val="18"/>
                <w:szCs w:val="18"/>
              </w:rPr>
              <w:t xml:space="preserve">It was agreed that the current process for </w:t>
            </w:r>
            <w:r w:rsidR="00E53574">
              <w:rPr>
                <w:rFonts w:cs="Arial"/>
                <w:sz w:val="18"/>
                <w:szCs w:val="18"/>
              </w:rPr>
              <w:t>paying staff salaries by cheque</w:t>
            </w:r>
            <w:r>
              <w:rPr>
                <w:rFonts w:cs="Arial"/>
                <w:sz w:val="18"/>
                <w:szCs w:val="18"/>
              </w:rPr>
              <w:t xml:space="preserve"> was</w:t>
            </w:r>
            <w:r w:rsidR="00E53574">
              <w:rPr>
                <w:rFonts w:cs="Arial"/>
                <w:sz w:val="18"/>
                <w:szCs w:val="18"/>
              </w:rPr>
              <w:t xml:space="preserve"> proving</w:t>
            </w:r>
            <w:r>
              <w:rPr>
                <w:rFonts w:cs="Arial"/>
                <w:sz w:val="18"/>
                <w:szCs w:val="18"/>
              </w:rPr>
              <w:t xml:space="preserve"> difficult to administer</w:t>
            </w:r>
            <w:r w:rsidR="00E53574">
              <w:rPr>
                <w:rFonts w:cs="Arial"/>
                <w:sz w:val="18"/>
                <w:szCs w:val="18"/>
              </w:rPr>
              <w:t>,</w:t>
            </w:r>
            <w:r w:rsidR="007555B8">
              <w:rPr>
                <w:rFonts w:cs="Arial"/>
                <w:sz w:val="18"/>
                <w:szCs w:val="18"/>
              </w:rPr>
              <w:t xml:space="preserve"> the process </w:t>
            </w:r>
            <w:r>
              <w:rPr>
                <w:rFonts w:cs="Arial"/>
                <w:sz w:val="18"/>
                <w:szCs w:val="18"/>
              </w:rPr>
              <w:t>did not</w:t>
            </w:r>
            <w:r w:rsidR="007555B8">
              <w:rPr>
                <w:rFonts w:cs="Arial"/>
                <w:sz w:val="18"/>
                <w:szCs w:val="18"/>
              </w:rPr>
              <w:t xml:space="preserve"> always</w:t>
            </w:r>
            <w:r>
              <w:rPr>
                <w:rFonts w:cs="Arial"/>
                <w:sz w:val="18"/>
                <w:szCs w:val="18"/>
              </w:rPr>
              <w:t xml:space="preserve"> ensure </w:t>
            </w:r>
            <w:r w:rsidR="007555B8">
              <w:rPr>
                <w:rFonts w:cs="Arial"/>
                <w:sz w:val="18"/>
                <w:szCs w:val="18"/>
              </w:rPr>
              <w:t xml:space="preserve">that </w:t>
            </w:r>
            <w:r>
              <w:rPr>
                <w:rFonts w:cs="Arial"/>
                <w:sz w:val="18"/>
                <w:szCs w:val="18"/>
              </w:rPr>
              <w:t>staff were pa</w:t>
            </w:r>
            <w:r w:rsidR="00B01A1A">
              <w:rPr>
                <w:rFonts w:cs="Arial"/>
                <w:sz w:val="18"/>
                <w:szCs w:val="18"/>
              </w:rPr>
              <w:t>id on their contractual agreed</w:t>
            </w:r>
            <w:r w:rsidR="00E53574">
              <w:rPr>
                <w:rFonts w:cs="Arial"/>
                <w:sz w:val="18"/>
                <w:szCs w:val="18"/>
              </w:rPr>
              <w:t xml:space="preserve"> pay</w:t>
            </w:r>
            <w:r>
              <w:rPr>
                <w:rFonts w:cs="Arial"/>
                <w:sz w:val="18"/>
                <w:szCs w:val="18"/>
              </w:rPr>
              <w:t>day</w:t>
            </w:r>
            <w:r w:rsidR="007555B8">
              <w:rPr>
                <w:rFonts w:cs="Arial"/>
                <w:sz w:val="18"/>
                <w:szCs w:val="18"/>
              </w:rPr>
              <w:t>.</w:t>
            </w:r>
          </w:p>
          <w:p w:rsidR="00124CAD" w:rsidRPr="00F739FE" w:rsidRDefault="00F739FE" w:rsidP="007555B8">
            <w:pPr>
              <w:spacing w:after="0" w:line="240" w:lineRule="auto"/>
              <w:rPr>
                <w:rFonts w:cs="Arial"/>
                <w:sz w:val="18"/>
                <w:szCs w:val="18"/>
              </w:rPr>
            </w:pPr>
            <w:r w:rsidRPr="00124CAD">
              <w:rPr>
                <w:rFonts w:cs="Arial"/>
                <w:b/>
                <w:sz w:val="18"/>
                <w:szCs w:val="18"/>
              </w:rPr>
              <w:t>Resolved</w:t>
            </w:r>
            <w:r>
              <w:rPr>
                <w:rFonts w:cs="Arial"/>
                <w:sz w:val="18"/>
                <w:szCs w:val="18"/>
              </w:rPr>
              <w:t xml:space="preserve">: that the Clerk </w:t>
            </w:r>
            <w:r w:rsidR="00B01A1A">
              <w:rPr>
                <w:rFonts w:cs="Arial"/>
                <w:sz w:val="18"/>
                <w:szCs w:val="18"/>
              </w:rPr>
              <w:t>sets up a monthly</w:t>
            </w:r>
            <w:r w:rsidR="00124CAD">
              <w:rPr>
                <w:rFonts w:cs="Arial"/>
                <w:sz w:val="18"/>
                <w:szCs w:val="18"/>
              </w:rPr>
              <w:t xml:space="preserve"> standing order payment</w:t>
            </w:r>
            <w:r w:rsidR="00903BBB">
              <w:rPr>
                <w:rFonts w:cs="Arial"/>
                <w:sz w:val="18"/>
                <w:szCs w:val="18"/>
              </w:rPr>
              <w:t xml:space="preserve"> for</w:t>
            </w:r>
            <w:r w:rsidR="00E53574">
              <w:rPr>
                <w:rFonts w:cs="Arial"/>
                <w:sz w:val="18"/>
                <w:szCs w:val="18"/>
              </w:rPr>
              <w:t xml:space="preserve"> all employee monthly</w:t>
            </w:r>
            <w:r w:rsidR="00B01A1A">
              <w:rPr>
                <w:rFonts w:cs="Arial"/>
                <w:sz w:val="18"/>
                <w:szCs w:val="18"/>
              </w:rPr>
              <w:t xml:space="preserve"> salaries</w:t>
            </w:r>
            <w:r w:rsidR="00903BBB">
              <w:rPr>
                <w:rFonts w:cs="Arial"/>
                <w:sz w:val="18"/>
                <w:szCs w:val="18"/>
              </w:rPr>
              <w:t xml:space="preserve"> and wages</w:t>
            </w:r>
            <w:r w:rsidR="00B01A1A">
              <w:rPr>
                <w:rFonts w:cs="Arial"/>
                <w:sz w:val="18"/>
                <w:szCs w:val="18"/>
              </w:rPr>
              <w:t>.</w:t>
            </w:r>
          </w:p>
        </w:tc>
        <w:tc>
          <w:tcPr>
            <w:tcW w:w="680" w:type="dxa"/>
          </w:tcPr>
          <w:p w:rsidR="00322DF2" w:rsidRDefault="00322DF2" w:rsidP="008E2B72">
            <w:pPr>
              <w:pStyle w:val="Default"/>
              <w:rPr>
                <w:sz w:val="22"/>
                <w:szCs w:val="22"/>
              </w:rPr>
            </w:pPr>
          </w:p>
          <w:p w:rsidR="00322DF2" w:rsidRPr="00322DF2" w:rsidRDefault="00322DF2" w:rsidP="00322DF2"/>
          <w:p w:rsidR="00322DF2" w:rsidRDefault="00322DF2" w:rsidP="00322DF2"/>
          <w:p w:rsidR="00227664" w:rsidRPr="00322DF2" w:rsidRDefault="00227664" w:rsidP="00322DF2"/>
        </w:tc>
      </w:tr>
      <w:tr w:rsidR="007B05DE" w:rsidRPr="0046495F" w:rsidTr="00D45C63">
        <w:trPr>
          <w:trHeight w:val="263"/>
        </w:trPr>
        <w:tc>
          <w:tcPr>
            <w:tcW w:w="904" w:type="dxa"/>
            <w:shd w:val="clear" w:color="auto" w:fill="DBE5F1" w:themeFill="accent1" w:themeFillTint="33"/>
          </w:tcPr>
          <w:p w:rsidR="007B05DE" w:rsidRPr="000B498E" w:rsidRDefault="00124CAD" w:rsidP="00B1030D">
            <w:pPr>
              <w:pStyle w:val="Default"/>
              <w:rPr>
                <w:b/>
                <w:sz w:val="18"/>
                <w:szCs w:val="18"/>
              </w:rPr>
            </w:pPr>
            <w:r>
              <w:rPr>
                <w:b/>
                <w:sz w:val="18"/>
                <w:szCs w:val="18"/>
              </w:rPr>
              <w:t>09/18</w:t>
            </w:r>
          </w:p>
        </w:tc>
        <w:tc>
          <w:tcPr>
            <w:tcW w:w="8637" w:type="dxa"/>
            <w:gridSpan w:val="5"/>
            <w:shd w:val="clear" w:color="auto" w:fill="DBE5F1" w:themeFill="accent1" w:themeFillTint="33"/>
          </w:tcPr>
          <w:p w:rsidR="007B05DE" w:rsidRPr="000B498E" w:rsidRDefault="00124CAD" w:rsidP="004724D5">
            <w:pPr>
              <w:spacing w:after="0" w:line="240" w:lineRule="auto"/>
              <w:rPr>
                <w:rFonts w:eastAsia="Times New Roman" w:cs="Arial"/>
                <w:b/>
                <w:iCs/>
                <w:sz w:val="18"/>
                <w:szCs w:val="18"/>
              </w:rPr>
            </w:pPr>
            <w:r>
              <w:rPr>
                <w:rFonts w:eastAsia="Times New Roman" w:cs="Arial"/>
                <w:b/>
                <w:iCs/>
                <w:sz w:val="18"/>
                <w:szCs w:val="18"/>
              </w:rPr>
              <w:t>Hanging Baskets 2017</w:t>
            </w:r>
          </w:p>
        </w:tc>
        <w:tc>
          <w:tcPr>
            <w:tcW w:w="680" w:type="dxa"/>
            <w:shd w:val="clear" w:color="auto" w:fill="DBE5F1" w:themeFill="accent1" w:themeFillTint="33"/>
          </w:tcPr>
          <w:p w:rsidR="007B05DE" w:rsidRPr="000B498E" w:rsidRDefault="007B05DE" w:rsidP="008E2B72">
            <w:pPr>
              <w:pStyle w:val="Default"/>
              <w:rPr>
                <w:sz w:val="18"/>
                <w:szCs w:val="18"/>
              </w:rPr>
            </w:pPr>
          </w:p>
        </w:tc>
      </w:tr>
      <w:tr w:rsidR="007B05DE" w:rsidRPr="0046495F" w:rsidTr="007B05DE">
        <w:trPr>
          <w:trHeight w:val="263"/>
        </w:trPr>
        <w:tc>
          <w:tcPr>
            <w:tcW w:w="904" w:type="dxa"/>
            <w:shd w:val="clear" w:color="auto" w:fill="FFFFFF" w:themeFill="background1"/>
          </w:tcPr>
          <w:p w:rsidR="007B05DE" w:rsidRDefault="007B05DE" w:rsidP="00B1030D">
            <w:pPr>
              <w:pStyle w:val="Default"/>
              <w:rPr>
                <w:b/>
                <w:sz w:val="20"/>
                <w:szCs w:val="20"/>
              </w:rPr>
            </w:pPr>
          </w:p>
        </w:tc>
        <w:tc>
          <w:tcPr>
            <w:tcW w:w="8637" w:type="dxa"/>
            <w:gridSpan w:val="5"/>
            <w:shd w:val="clear" w:color="auto" w:fill="FFFFFF" w:themeFill="background1"/>
          </w:tcPr>
          <w:p w:rsidR="007B05DE" w:rsidRDefault="00124CAD" w:rsidP="004724D5">
            <w:pPr>
              <w:spacing w:after="0" w:line="240" w:lineRule="auto"/>
              <w:rPr>
                <w:rFonts w:eastAsia="Times New Roman" w:cs="Arial"/>
                <w:iCs/>
                <w:sz w:val="18"/>
                <w:szCs w:val="18"/>
              </w:rPr>
            </w:pPr>
            <w:r>
              <w:rPr>
                <w:rFonts w:eastAsia="Times New Roman" w:cs="Arial"/>
                <w:iCs/>
                <w:sz w:val="18"/>
                <w:szCs w:val="18"/>
              </w:rPr>
              <w:t xml:space="preserve">Quotations </w:t>
            </w:r>
            <w:r w:rsidR="00E53574">
              <w:rPr>
                <w:rFonts w:eastAsia="Times New Roman" w:cs="Arial"/>
                <w:iCs/>
                <w:sz w:val="18"/>
                <w:szCs w:val="18"/>
              </w:rPr>
              <w:t xml:space="preserve">have been received from 2 </w:t>
            </w:r>
            <w:r>
              <w:rPr>
                <w:rFonts w:eastAsia="Times New Roman" w:cs="Arial"/>
                <w:iCs/>
                <w:sz w:val="18"/>
                <w:szCs w:val="18"/>
              </w:rPr>
              <w:t>Nurseries</w:t>
            </w:r>
            <w:r w:rsidR="007555B8">
              <w:rPr>
                <w:rFonts w:eastAsia="Times New Roman" w:cs="Arial"/>
                <w:iCs/>
                <w:sz w:val="18"/>
                <w:szCs w:val="18"/>
              </w:rPr>
              <w:t>, both quotes confirmed they were able</w:t>
            </w:r>
            <w:r w:rsidR="00B01A1A">
              <w:rPr>
                <w:rFonts w:eastAsia="Times New Roman" w:cs="Arial"/>
                <w:iCs/>
                <w:sz w:val="18"/>
                <w:szCs w:val="18"/>
              </w:rPr>
              <w:t xml:space="preserve"> to provide 42 hanging baskets including </w:t>
            </w:r>
            <w:r>
              <w:rPr>
                <w:rFonts w:eastAsia="Times New Roman" w:cs="Arial"/>
                <w:iCs/>
                <w:sz w:val="18"/>
                <w:szCs w:val="18"/>
              </w:rPr>
              <w:t>watering/feeding</w:t>
            </w:r>
            <w:r w:rsidR="00B01A1A">
              <w:rPr>
                <w:rFonts w:eastAsia="Times New Roman" w:cs="Arial"/>
                <w:iCs/>
                <w:sz w:val="18"/>
                <w:szCs w:val="18"/>
              </w:rPr>
              <w:t xml:space="preserve"> from early June to September.</w:t>
            </w:r>
          </w:p>
          <w:p w:rsidR="00124CAD" w:rsidRPr="001C2CA2" w:rsidRDefault="00124CAD" w:rsidP="00124CAD">
            <w:pPr>
              <w:spacing w:after="0" w:line="240" w:lineRule="auto"/>
              <w:rPr>
                <w:rFonts w:eastAsia="Times New Roman" w:cs="Arial"/>
                <w:iCs/>
                <w:sz w:val="18"/>
                <w:szCs w:val="18"/>
              </w:rPr>
            </w:pPr>
            <w:r w:rsidRPr="00B01A1A">
              <w:rPr>
                <w:rFonts w:eastAsia="Times New Roman" w:cs="Arial"/>
                <w:b/>
                <w:iCs/>
                <w:sz w:val="18"/>
                <w:szCs w:val="18"/>
              </w:rPr>
              <w:t>Resolved</w:t>
            </w:r>
            <w:r w:rsidR="00B01A1A">
              <w:rPr>
                <w:rFonts w:eastAsia="Times New Roman" w:cs="Arial"/>
                <w:iCs/>
                <w:sz w:val="18"/>
                <w:szCs w:val="18"/>
              </w:rPr>
              <w:t>: t</w:t>
            </w:r>
            <w:r>
              <w:rPr>
                <w:rFonts w:eastAsia="Times New Roman" w:cs="Arial"/>
                <w:iCs/>
                <w:sz w:val="18"/>
                <w:szCs w:val="18"/>
              </w:rPr>
              <w:t xml:space="preserve">hat the quotation from </w:t>
            </w:r>
            <w:proofErr w:type="spellStart"/>
            <w:r>
              <w:rPr>
                <w:rFonts w:eastAsia="Times New Roman" w:cs="Arial"/>
                <w:iCs/>
                <w:sz w:val="18"/>
                <w:szCs w:val="18"/>
              </w:rPr>
              <w:t>Limetree</w:t>
            </w:r>
            <w:proofErr w:type="spellEnd"/>
            <w:r>
              <w:rPr>
                <w:rFonts w:eastAsia="Times New Roman" w:cs="Arial"/>
                <w:iCs/>
                <w:sz w:val="18"/>
                <w:szCs w:val="18"/>
              </w:rPr>
              <w:t xml:space="preserve"> Nurseries</w:t>
            </w:r>
            <w:r w:rsidR="00B01A1A">
              <w:rPr>
                <w:rFonts w:eastAsia="Times New Roman" w:cs="Arial"/>
                <w:iCs/>
                <w:sz w:val="18"/>
                <w:szCs w:val="18"/>
              </w:rPr>
              <w:t xml:space="preserve"> Ltd</w:t>
            </w:r>
            <w:r>
              <w:rPr>
                <w:rFonts w:eastAsia="Times New Roman" w:cs="Arial"/>
                <w:iCs/>
                <w:sz w:val="18"/>
                <w:szCs w:val="18"/>
              </w:rPr>
              <w:t xml:space="preserve"> for the supply of hanging baskets and watering be accepted. Councillor R Williams raised the need to ensure the brackets be inspected prior to the bas</w:t>
            </w:r>
            <w:r w:rsidR="00B01A1A">
              <w:rPr>
                <w:rFonts w:eastAsia="Times New Roman" w:cs="Arial"/>
                <w:iCs/>
                <w:sz w:val="18"/>
                <w:szCs w:val="18"/>
              </w:rPr>
              <w:t>kets being installed – this was noted.</w:t>
            </w:r>
          </w:p>
        </w:tc>
        <w:tc>
          <w:tcPr>
            <w:tcW w:w="680" w:type="dxa"/>
            <w:shd w:val="clear" w:color="auto" w:fill="FFFFFF" w:themeFill="background1"/>
          </w:tcPr>
          <w:p w:rsidR="007B05DE" w:rsidRPr="0046495F" w:rsidRDefault="007B05DE" w:rsidP="008E2B72">
            <w:pPr>
              <w:pStyle w:val="Default"/>
              <w:rPr>
                <w:sz w:val="22"/>
                <w:szCs w:val="22"/>
              </w:rPr>
            </w:pPr>
          </w:p>
        </w:tc>
      </w:tr>
      <w:tr w:rsidR="007B05DE" w:rsidRPr="0046495F" w:rsidTr="007B05DE">
        <w:trPr>
          <w:trHeight w:val="263"/>
        </w:trPr>
        <w:tc>
          <w:tcPr>
            <w:tcW w:w="904" w:type="dxa"/>
            <w:shd w:val="clear" w:color="auto" w:fill="DBE5F1" w:themeFill="accent1" w:themeFillTint="33"/>
          </w:tcPr>
          <w:p w:rsidR="007B05DE" w:rsidRPr="00124CAD" w:rsidRDefault="00124CAD" w:rsidP="00B1030D">
            <w:pPr>
              <w:pStyle w:val="Default"/>
              <w:rPr>
                <w:b/>
                <w:sz w:val="18"/>
                <w:szCs w:val="18"/>
              </w:rPr>
            </w:pPr>
            <w:r w:rsidRPr="00124CAD">
              <w:rPr>
                <w:b/>
                <w:sz w:val="18"/>
                <w:szCs w:val="18"/>
              </w:rPr>
              <w:t>10/18</w:t>
            </w:r>
          </w:p>
        </w:tc>
        <w:tc>
          <w:tcPr>
            <w:tcW w:w="8637" w:type="dxa"/>
            <w:gridSpan w:val="5"/>
            <w:shd w:val="clear" w:color="auto" w:fill="DBE5F1" w:themeFill="accent1" w:themeFillTint="33"/>
          </w:tcPr>
          <w:p w:rsidR="007B05DE" w:rsidRPr="001C2CA2" w:rsidRDefault="00B01A1A" w:rsidP="004724D5">
            <w:pPr>
              <w:spacing w:after="0" w:line="240" w:lineRule="auto"/>
              <w:rPr>
                <w:rFonts w:eastAsia="Times New Roman" w:cs="Arial"/>
                <w:b/>
                <w:iCs/>
                <w:sz w:val="18"/>
                <w:szCs w:val="18"/>
              </w:rPr>
            </w:pPr>
            <w:r>
              <w:rPr>
                <w:rFonts w:eastAsia="Times New Roman" w:cs="Arial"/>
                <w:b/>
                <w:iCs/>
                <w:sz w:val="18"/>
                <w:szCs w:val="18"/>
              </w:rPr>
              <w:t>Annual Trip – Llandudno 2017</w:t>
            </w:r>
          </w:p>
        </w:tc>
        <w:tc>
          <w:tcPr>
            <w:tcW w:w="680" w:type="dxa"/>
            <w:shd w:val="clear" w:color="auto" w:fill="DBE5F1" w:themeFill="accent1" w:themeFillTint="33"/>
          </w:tcPr>
          <w:p w:rsidR="007B05DE" w:rsidRPr="0046495F" w:rsidRDefault="007B05DE" w:rsidP="008E2B72">
            <w:pPr>
              <w:pStyle w:val="Default"/>
              <w:rPr>
                <w:sz w:val="22"/>
                <w:szCs w:val="22"/>
              </w:rPr>
            </w:pPr>
          </w:p>
        </w:tc>
      </w:tr>
      <w:tr w:rsidR="007B05DE" w:rsidRPr="0046495F" w:rsidTr="007B05DE">
        <w:trPr>
          <w:trHeight w:val="263"/>
        </w:trPr>
        <w:tc>
          <w:tcPr>
            <w:tcW w:w="904" w:type="dxa"/>
            <w:shd w:val="clear" w:color="auto" w:fill="FFFFFF" w:themeFill="background1"/>
          </w:tcPr>
          <w:p w:rsidR="007B05DE" w:rsidRDefault="007B05DE" w:rsidP="00B1030D">
            <w:pPr>
              <w:pStyle w:val="Default"/>
              <w:rPr>
                <w:b/>
                <w:sz w:val="20"/>
                <w:szCs w:val="20"/>
              </w:rPr>
            </w:pPr>
          </w:p>
        </w:tc>
        <w:tc>
          <w:tcPr>
            <w:tcW w:w="8637" w:type="dxa"/>
            <w:gridSpan w:val="5"/>
            <w:shd w:val="clear" w:color="auto" w:fill="FFFFFF" w:themeFill="background1"/>
          </w:tcPr>
          <w:p w:rsidR="00B91A3D" w:rsidRDefault="00B01A1A" w:rsidP="00B01A1A">
            <w:pPr>
              <w:spacing w:after="0" w:line="240" w:lineRule="auto"/>
              <w:rPr>
                <w:rFonts w:eastAsia="Times New Roman" w:cs="Arial"/>
                <w:iCs/>
                <w:sz w:val="18"/>
                <w:szCs w:val="18"/>
              </w:rPr>
            </w:pPr>
            <w:r>
              <w:rPr>
                <w:rFonts w:eastAsia="Times New Roman" w:cs="Arial"/>
                <w:iCs/>
                <w:sz w:val="18"/>
                <w:szCs w:val="18"/>
              </w:rPr>
              <w:t>Quotations</w:t>
            </w:r>
            <w:r w:rsidR="00903BBB">
              <w:rPr>
                <w:rFonts w:eastAsia="Times New Roman" w:cs="Arial"/>
                <w:iCs/>
                <w:sz w:val="18"/>
                <w:szCs w:val="18"/>
              </w:rPr>
              <w:t xml:space="preserve"> have been received from 3</w:t>
            </w:r>
            <w:r>
              <w:rPr>
                <w:rFonts w:eastAsia="Times New Roman" w:cs="Arial"/>
                <w:iCs/>
                <w:sz w:val="18"/>
                <w:szCs w:val="18"/>
              </w:rPr>
              <w:t xml:space="preserve"> Coach Companies to provide 4 Coaches</w:t>
            </w:r>
            <w:r w:rsidR="00607EBB">
              <w:rPr>
                <w:rFonts w:eastAsia="Times New Roman" w:cs="Arial"/>
                <w:iCs/>
                <w:sz w:val="18"/>
                <w:szCs w:val="18"/>
              </w:rPr>
              <w:t xml:space="preserve"> plus 1 on stand-by</w:t>
            </w:r>
            <w:r w:rsidR="007555B8">
              <w:rPr>
                <w:rFonts w:eastAsia="Times New Roman" w:cs="Arial"/>
                <w:iCs/>
                <w:sz w:val="18"/>
                <w:szCs w:val="18"/>
              </w:rPr>
              <w:t xml:space="preserve"> if needed</w:t>
            </w:r>
            <w:r w:rsidR="00E53574">
              <w:rPr>
                <w:rFonts w:eastAsia="Times New Roman" w:cs="Arial"/>
                <w:iCs/>
                <w:sz w:val="18"/>
                <w:szCs w:val="18"/>
              </w:rPr>
              <w:t>,</w:t>
            </w:r>
            <w:r w:rsidR="007555B8">
              <w:rPr>
                <w:rFonts w:eastAsia="Times New Roman" w:cs="Arial"/>
                <w:iCs/>
                <w:sz w:val="18"/>
                <w:szCs w:val="18"/>
              </w:rPr>
              <w:t xml:space="preserve"> also</w:t>
            </w:r>
            <w:r w:rsidR="00607EBB">
              <w:rPr>
                <w:rFonts w:eastAsia="Times New Roman" w:cs="Arial"/>
                <w:iCs/>
                <w:sz w:val="18"/>
                <w:szCs w:val="18"/>
              </w:rPr>
              <w:t xml:space="preserve"> provision of a disabled access lift to travel on </w:t>
            </w:r>
            <w:r>
              <w:rPr>
                <w:rFonts w:eastAsia="Times New Roman" w:cs="Arial"/>
                <w:iCs/>
                <w:sz w:val="18"/>
                <w:szCs w:val="18"/>
              </w:rPr>
              <w:t>Monday 14</w:t>
            </w:r>
            <w:r w:rsidRPr="00B01A1A">
              <w:rPr>
                <w:rFonts w:eastAsia="Times New Roman" w:cs="Arial"/>
                <w:iCs/>
                <w:sz w:val="18"/>
                <w:szCs w:val="18"/>
                <w:vertAlign w:val="superscript"/>
              </w:rPr>
              <w:t>th</w:t>
            </w:r>
            <w:r>
              <w:rPr>
                <w:rFonts w:eastAsia="Times New Roman" w:cs="Arial"/>
                <w:iCs/>
                <w:sz w:val="18"/>
                <w:szCs w:val="18"/>
              </w:rPr>
              <w:t xml:space="preserve"> </w:t>
            </w:r>
            <w:r w:rsidR="00607EBB">
              <w:rPr>
                <w:rFonts w:eastAsia="Times New Roman" w:cs="Arial"/>
                <w:iCs/>
                <w:sz w:val="18"/>
                <w:szCs w:val="18"/>
              </w:rPr>
              <w:t>August to Llandudno</w:t>
            </w:r>
            <w:r w:rsidR="00E53574">
              <w:rPr>
                <w:rFonts w:eastAsia="Times New Roman" w:cs="Arial"/>
                <w:iCs/>
                <w:sz w:val="18"/>
                <w:szCs w:val="18"/>
              </w:rPr>
              <w:t>.</w:t>
            </w:r>
          </w:p>
          <w:p w:rsidR="00B01A1A" w:rsidRPr="00B01A1A" w:rsidRDefault="00B01A1A" w:rsidP="00B01A1A">
            <w:pPr>
              <w:spacing w:after="0" w:line="240" w:lineRule="auto"/>
              <w:rPr>
                <w:rFonts w:eastAsia="Times New Roman" w:cs="Arial"/>
                <w:iCs/>
                <w:sz w:val="18"/>
                <w:szCs w:val="18"/>
              </w:rPr>
            </w:pPr>
            <w:r w:rsidRPr="00B01A1A">
              <w:rPr>
                <w:rFonts w:eastAsia="Times New Roman" w:cs="Arial"/>
                <w:b/>
                <w:iCs/>
                <w:sz w:val="18"/>
                <w:szCs w:val="18"/>
              </w:rPr>
              <w:t>Resolved</w:t>
            </w:r>
            <w:r>
              <w:rPr>
                <w:rFonts w:eastAsia="Times New Roman" w:cs="Arial"/>
                <w:iCs/>
                <w:sz w:val="18"/>
                <w:szCs w:val="18"/>
              </w:rPr>
              <w:t xml:space="preserve">: that the quotation from </w:t>
            </w:r>
            <w:proofErr w:type="spellStart"/>
            <w:r>
              <w:rPr>
                <w:rFonts w:eastAsia="Times New Roman" w:cs="Arial"/>
                <w:iCs/>
                <w:sz w:val="18"/>
                <w:szCs w:val="18"/>
              </w:rPr>
              <w:t>Boulton</w:t>
            </w:r>
            <w:r w:rsidR="00BE5FBB">
              <w:rPr>
                <w:rFonts w:eastAsia="Times New Roman" w:cs="Arial"/>
                <w:iCs/>
                <w:sz w:val="18"/>
                <w:szCs w:val="18"/>
              </w:rPr>
              <w:t>’</w:t>
            </w:r>
            <w:r>
              <w:rPr>
                <w:rFonts w:eastAsia="Times New Roman" w:cs="Arial"/>
                <w:iCs/>
                <w:sz w:val="18"/>
                <w:szCs w:val="18"/>
              </w:rPr>
              <w:t>s</w:t>
            </w:r>
            <w:proofErr w:type="spellEnd"/>
            <w:r>
              <w:rPr>
                <w:rFonts w:eastAsia="Times New Roman" w:cs="Arial"/>
                <w:iCs/>
                <w:sz w:val="18"/>
                <w:szCs w:val="18"/>
              </w:rPr>
              <w:t xml:space="preserve"> of S</w:t>
            </w:r>
            <w:r w:rsidR="007555B8">
              <w:rPr>
                <w:rFonts w:eastAsia="Times New Roman" w:cs="Arial"/>
                <w:iCs/>
                <w:sz w:val="18"/>
                <w:szCs w:val="18"/>
              </w:rPr>
              <w:t>hropshire to supply transport for</w:t>
            </w:r>
            <w:r>
              <w:rPr>
                <w:rFonts w:eastAsia="Times New Roman" w:cs="Arial"/>
                <w:iCs/>
                <w:sz w:val="18"/>
                <w:szCs w:val="18"/>
              </w:rPr>
              <w:t xml:space="preserve"> the Annual trip to Llandudno</w:t>
            </w:r>
            <w:r w:rsidR="00607EBB">
              <w:rPr>
                <w:rFonts w:eastAsia="Times New Roman" w:cs="Arial"/>
                <w:iCs/>
                <w:sz w:val="18"/>
                <w:szCs w:val="18"/>
              </w:rPr>
              <w:t xml:space="preserve"> 2017</w:t>
            </w:r>
            <w:r>
              <w:rPr>
                <w:rFonts w:eastAsia="Times New Roman" w:cs="Arial"/>
                <w:iCs/>
                <w:sz w:val="18"/>
                <w:szCs w:val="18"/>
              </w:rPr>
              <w:t xml:space="preserve"> be accepted.  Councillor I</w:t>
            </w:r>
            <w:r w:rsidR="00607EBB">
              <w:rPr>
                <w:rFonts w:eastAsia="Times New Roman" w:cs="Arial"/>
                <w:iCs/>
                <w:sz w:val="18"/>
                <w:szCs w:val="18"/>
              </w:rPr>
              <w:t>an Fletcher reminded Members</w:t>
            </w:r>
            <w:r>
              <w:rPr>
                <w:rFonts w:eastAsia="Times New Roman" w:cs="Arial"/>
                <w:iCs/>
                <w:sz w:val="18"/>
                <w:szCs w:val="18"/>
              </w:rPr>
              <w:t xml:space="preserve"> that himself and Councillor Veronica</w:t>
            </w:r>
            <w:r w:rsidR="00E53574">
              <w:rPr>
                <w:rFonts w:eastAsia="Times New Roman" w:cs="Arial"/>
                <w:iCs/>
                <w:sz w:val="18"/>
                <w:szCs w:val="18"/>
              </w:rPr>
              <w:t xml:space="preserve"> Fletcher will not be available to help</w:t>
            </w:r>
            <w:r>
              <w:rPr>
                <w:rFonts w:eastAsia="Times New Roman" w:cs="Arial"/>
                <w:iCs/>
                <w:sz w:val="18"/>
                <w:szCs w:val="18"/>
              </w:rPr>
              <w:t xml:space="preserve"> this year due to a prior commitment</w:t>
            </w:r>
            <w:r w:rsidR="00607EBB">
              <w:rPr>
                <w:rFonts w:eastAsia="Times New Roman" w:cs="Arial"/>
                <w:iCs/>
                <w:sz w:val="18"/>
                <w:szCs w:val="18"/>
              </w:rPr>
              <w:t>,</w:t>
            </w:r>
            <w:r>
              <w:rPr>
                <w:rFonts w:eastAsia="Times New Roman" w:cs="Arial"/>
                <w:iCs/>
                <w:sz w:val="18"/>
                <w:szCs w:val="18"/>
              </w:rPr>
              <w:t xml:space="preserve"> </w:t>
            </w:r>
            <w:r w:rsidR="00E53574">
              <w:rPr>
                <w:rFonts w:eastAsia="Times New Roman" w:cs="Arial"/>
                <w:iCs/>
                <w:sz w:val="18"/>
                <w:szCs w:val="18"/>
              </w:rPr>
              <w:t>he</w:t>
            </w:r>
            <w:r w:rsidR="00607EBB">
              <w:rPr>
                <w:rFonts w:eastAsia="Times New Roman" w:cs="Arial"/>
                <w:iCs/>
                <w:sz w:val="18"/>
                <w:szCs w:val="18"/>
              </w:rPr>
              <w:t xml:space="preserve"> reiterated</w:t>
            </w:r>
            <w:r>
              <w:rPr>
                <w:rFonts w:eastAsia="Times New Roman" w:cs="Arial"/>
                <w:iCs/>
                <w:sz w:val="18"/>
                <w:szCs w:val="18"/>
              </w:rPr>
              <w:t xml:space="preserve"> the need for Councillors to confirm as early as possible to the Clerk their availability – this was noted.</w:t>
            </w:r>
          </w:p>
        </w:tc>
        <w:tc>
          <w:tcPr>
            <w:tcW w:w="680" w:type="dxa"/>
            <w:shd w:val="clear" w:color="auto" w:fill="FFFFFF" w:themeFill="background1"/>
          </w:tcPr>
          <w:p w:rsidR="007B05DE" w:rsidRPr="0046495F" w:rsidRDefault="007B05DE" w:rsidP="008E2B72">
            <w:pPr>
              <w:pStyle w:val="Default"/>
              <w:rPr>
                <w:sz w:val="22"/>
                <w:szCs w:val="22"/>
              </w:rPr>
            </w:pPr>
          </w:p>
        </w:tc>
      </w:tr>
      <w:tr w:rsidR="003D14F6" w:rsidRPr="0046495F" w:rsidTr="003D14F6">
        <w:trPr>
          <w:trHeight w:val="263"/>
        </w:trPr>
        <w:tc>
          <w:tcPr>
            <w:tcW w:w="904" w:type="dxa"/>
            <w:shd w:val="clear" w:color="auto" w:fill="DBE5F1" w:themeFill="accent1" w:themeFillTint="33"/>
          </w:tcPr>
          <w:p w:rsidR="003D14F6" w:rsidRPr="00B01A1A" w:rsidRDefault="00B01A1A" w:rsidP="00B1030D">
            <w:pPr>
              <w:pStyle w:val="Default"/>
              <w:rPr>
                <w:b/>
                <w:sz w:val="18"/>
                <w:szCs w:val="18"/>
              </w:rPr>
            </w:pPr>
            <w:r w:rsidRPr="00B01A1A">
              <w:rPr>
                <w:b/>
                <w:sz w:val="18"/>
                <w:szCs w:val="18"/>
              </w:rPr>
              <w:t>11/18</w:t>
            </w:r>
          </w:p>
        </w:tc>
        <w:tc>
          <w:tcPr>
            <w:tcW w:w="8637" w:type="dxa"/>
            <w:gridSpan w:val="5"/>
            <w:shd w:val="clear" w:color="auto" w:fill="DBE5F1" w:themeFill="accent1" w:themeFillTint="33"/>
          </w:tcPr>
          <w:p w:rsidR="003D14F6" w:rsidRPr="003D14F6" w:rsidRDefault="00607EBB" w:rsidP="0089102A">
            <w:pPr>
              <w:spacing w:after="0" w:line="240" w:lineRule="auto"/>
              <w:rPr>
                <w:rFonts w:eastAsia="Times New Roman" w:cs="Arial"/>
                <w:b/>
                <w:iCs/>
                <w:sz w:val="18"/>
                <w:szCs w:val="18"/>
              </w:rPr>
            </w:pPr>
            <w:r>
              <w:rPr>
                <w:rFonts w:eastAsia="Times New Roman" w:cs="Arial"/>
                <w:b/>
                <w:iCs/>
                <w:sz w:val="18"/>
                <w:szCs w:val="18"/>
              </w:rPr>
              <w:t>Parish Centre - Furniture</w:t>
            </w:r>
          </w:p>
        </w:tc>
        <w:tc>
          <w:tcPr>
            <w:tcW w:w="680" w:type="dxa"/>
            <w:shd w:val="clear" w:color="auto" w:fill="DAEEF3" w:themeFill="accent5" w:themeFillTint="33"/>
          </w:tcPr>
          <w:p w:rsidR="003D14F6" w:rsidRPr="0046495F" w:rsidRDefault="003D14F6" w:rsidP="008E2B72">
            <w:pPr>
              <w:pStyle w:val="Default"/>
              <w:rPr>
                <w:sz w:val="22"/>
                <w:szCs w:val="22"/>
              </w:rPr>
            </w:pPr>
          </w:p>
        </w:tc>
      </w:tr>
      <w:tr w:rsidR="003D14F6" w:rsidRPr="0046495F" w:rsidTr="00D45C63">
        <w:trPr>
          <w:trHeight w:val="132"/>
        </w:trPr>
        <w:tc>
          <w:tcPr>
            <w:tcW w:w="904" w:type="dxa"/>
            <w:shd w:val="clear" w:color="auto" w:fill="FFFFFF" w:themeFill="background1"/>
          </w:tcPr>
          <w:p w:rsidR="003D14F6" w:rsidRDefault="003D14F6" w:rsidP="00B1030D">
            <w:pPr>
              <w:pStyle w:val="Default"/>
              <w:rPr>
                <w:b/>
                <w:sz w:val="22"/>
                <w:szCs w:val="22"/>
              </w:rPr>
            </w:pPr>
          </w:p>
        </w:tc>
        <w:tc>
          <w:tcPr>
            <w:tcW w:w="8637" w:type="dxa"/>
            <w:gridSpan w:val="5"/>
            <w:shd w:val="clear" w:color="auto" w:fill="FFFFFF" w:themeFill="background1"/>
          </w:tcPr>
          <w:p w:rsidR="003B1971" w:rsidRDefault="00607EBB" w:rsidP="003B1971">
            <w:pPr>
              <w:spacing w:after="0" w:line="240" w:lineRule="auto"/>
              <w:rPr>
                <w:rFonts w:cs="Arial"/>
                <w:sz w:val="18"/>
                <w:szCs w:val="18"/>
              </w:rPr>
            </w:pPr>
            <w:r>
              <w:rPr>
                <w:rFonts w:cs="Arial"/>
                <w:sz w:val="18"/>
                <w:szCs w:val="18"/>
              </w:rPr>
              <w:t>The need to replace the existing Boardroom style furniture with lighter and easier to handle tables was discussed. Quotations have been</w:t>
            </w:r>
            <w:r w:rsidR="008C4C26">
              <w:rPr>
                <w:rFonts w:cs="Arial"/>
                <w:sz w:val="18"/>
                <w:szCs w:val="18"/>
              </w:rPr>
              <w:t xml:space="preserve"> received from 3 Companies who are able to</w:t>
            </w:r>
            <w:r>
              <w:rPr>
                <w:rFonts w:cs="Arial"/>
                <w:sz w:val="18"/>
                <w:szCs w:val="18"/>
              </w:rPr>
              <w:t xml:space="preserve"> provide</w:t>
            </w:r>
            <w:r w:rsidR="007555B8">
              <w:rPr>
                <w:rFonts w:cs="Arial"/>
                <w:sz w:val="18"/>
                <w:szCs w:val="18"/>
              </w:rPr>
              <w:t xml:space="preserve"> the </w:t>
            </w:r>
            <w:bookmarkStart w:id="0" w:name="_GoBack"/>
            <w:bookmarkEnd w:id="0"/>
            <w:r w:rsidR="008C4C26">
              <w:rPr>
                <w:rFonts w:cs="Arial"/>
                <w:sz w:val="18"/>
                <w:szCs w:val="18"/>
              </w:rPr>
              <w:t>replacement</w:t>
            </w:r>
            <w:r>
              <w:rPr>
                <w:rFonts w:cs="Arial"/>
                <w:sz w:val="18"/>
                <w:szCs w:val="18"/>
              </w:rPr>
              <w:t xml:space="preserve"> tables.</w:t>
            </w:r>
          </w:p>
          <w:p w:rsidR="00607EBB" w:rsidRPr="00E75E10" w:rsidRDefault="00607EBB" w:rsidP="003B1971">
            <w:pPr>
              <w:spacing w:after="0" w:line="240" w:lineRule="auto"/>
              <w:rPr>
                <w:rFonts w:cs="Arial"/>
                <w:sz w:val="18"/>
                <w:szCs w:val="18"/>
              </w:rPr>
            </w:pPr>
            <w:r w:rsidRPr="00607EBB">
              <w:rPr>
                <w:rFonts w:cs="Arial"/>
                <w:b/>
                <w:sz w:val="18"/>
                <w:szCs w:val="18"/>
              </w:rPr>
              <w:t>Resolved</w:t>
            </w:r>
            <w:r>
              <w:rPr>
                <w:rFonts w:cs="Arial"/>
                <w:sz w:val="18"/>
                <w:szCs w:val="18"/>
              </w:rPr>
              <w:t>: that the quotation from Go – Pak Ltd be accepted to provide tables and a trolley. The Clerk was given permission to find an alternative owner for the existing tables.</w:t>
            </w:r>
          </w:p>
        </w:tc>
        <w:tc>
          <w:tcPr>
            <w:tcW w:w="680" w:type="dxa"/>
            <w:shd w:val="clear" w:color="auto" w:fill="FFFFFF" w:themeFill="background1"/>
          </w:tcPr>
          <w:p w:rsidR="003D14F6" w:rsidRPr="0046495F" w:rsidRDefault="003D14F6" w:rsidP="008E2B72">
            <w:pPr>
              <w:pStyle w:val="Default"/>
              <w:rPr>
                <w:sz w:val="22"/>
                <w:szCs w:val="22"/>
              </w:rPr>
            </w:pPr>
          </w:p>
        </w:tc>
      </w:tr>
      <w:tr w:rsidR="007E080F" w:rsidRPr="0046495F" w:rsidTr="00EB683E">
        <w:trPr>
          <w:trHeight w:val="132"/>
        </w:trPr>
        <w:tc>
          <w:tcPr>
            <w:tcW w:w="904" w:type="dxa"/>
            <w:shd w:val="clear" w:color="auto" w:fill="DBE5F1" w:themeFill="accent1" w:themeFillTint="33"/>
          </w:tcPr>
          <w:p w:rsidR="007E080F" w:rsidRPr="00B807EE" w:rsidRDefault="00607EBB" w:rsidP="00B807EE">
            <w:pPr>
              <w:pStyle w:val="Default"/>
              <w:rPr>
                <w:b/>
                <w:sz w:val="18"/>
                <w:szCs w:val="18"/>
              </w:rPr>
            </w:pPr>
            <w:r>
              <w:rPr>
                <w:b/>
                <w:sz w:val="18"/>
                <w:szCs w:val="18"/>
              </w:rPr>
              <w:t>12/18</w:t>
            </w:r>
          </w:p>
        </w:tc>
        <w:tc>
          <w:tcPr>
            <w:tcW w:w="8637" w:type="dxa"/>
            <w:gridSpan w:val="5"/>
            <w:shd w:val="clear" w:color="auto" w:fill="DBE5F1" w:themeFill="accent1" w:themeFillTint="33"/>
          </w:tcPr>
          <w:p w:rsidR="00E75E10" w:rsidRPr="00B807EE" w:rsidRDefault="00607EBB" w:rsidP="00B807EE">
            <w:pPr>
              <w:spacing w:after="0" w:line="240" w:lineRule="auto"/>
              <w:rPr>
                <w:rFonts w:cs="Arial"/>
                <w:b/>
                <w:sz w:val="18"/>
                <w:szCs w:val="18"/>
              </w:rPr>
            </w:pPr>
            <w:r>
              <w:rPr>
                <w:rFonts w:cs="Arial"/>
                <w:b/>
                <w:sz w:val="18"/>
                <w:szCs w:val="18"/>
              </w:rPr>
              <w:t>Correspondence</w:t>
            </w:r>
          </w:p>
        </w:tc>
        <w:tc>
          <w:tcPr>
            <w:tcW w:w="680" w:type="dxa"/>
            <w:shd w:val="clear" w:color="auto" w:fill="DBE5F1" w:themeFill="accent1" w:themeFillTint="33"/>
          </w:tcPr>
          <w:p w:rsidR="007E080F" w:rsidRPr="0046495F" w:rsidRDefault="007E080F" w:rsidP="008E2B72">
            <w:pPr>
              <w:pStyle w:val="Default"/>
              <w:rPr>
                <w:sz w:val="22"/>
                <w:szCs w:val="22"/>
              </w:rPr>
            </w:pPr>
          </w:p>
        </w:tc>
      </w:tr>
      <w:tr w:rsidR="00E75E10" w:rsidRPr="0046495F" w:rsidTr="00D45C63">
        <w:trPr>
          <w:trHeight w:val="132"/>
        </w:trPr>
        <w:tc>
          <w:tcPr>
            <w:tcW w:w="904" w:type="dxa"/>
            <w:shd w:val="clear" w:color="auto" w:fill="FFFFFF" w:themeFill="background1"/>
          </w:tcPr>
          <w:p w:rsidR="00E75E10" w:rsidRDefault="00B807EE" w:rsidP="00B1030D">
            <w:pPr>
              <w:pStyle w:val="Default"/>
              <w:rPr>
                <w:sz w:val="18"/>
                <w:szCs w:val="18"/>
              </w:rPr>
            </w:pPr>
            <w:r>
              <w:rPr>
                <w:sz w:val="18"/>
                <w:szCs w:val="18"/>
              </w:rPr>
              <w:t>(a)</w:t>
            </w:r>
          </w:p>
          <w:p w:rsidR="008C4C26" w:rsidRDefault="008C4C26" w:rsidP="00B1030D">
            <w:pPr>
              <w:pStyle w:val="Default"/>
              <w:rPr>
                <w:sz w:val="18"/>
                <w:szCs w:val="18"/>
              </w:rPr>
            </w:pPr>
            <w:r>
              <w:rPr>
                <w:sz w:val="18"/>
                <w:szCs w:val="18"/>
              </w:rPr>
              <w:t>(b)</w:t>
            </w:r>
          </w:p>
          <w:p w:rsidR="008C4C26" w:rsidRDefault="008C4C26" w:rsidP="00B1030D">
            <w:pPr>
              <w:pStyle w:val="Default"/>
              <w:rPr>
                <w:sz w:val="18"/>
                <w:szCs w:val="18"/>
              </w:rPr>
            </w:pPr>
            <w:r>
              <w:rPr>
                <w:sz w:val="18"/>
                <w:szCs w:val="18"/>
              </w:rPr>
              <w:t>(c)</w:t>
            </w:r>
          </w:p>
          <w:p w:rsidR="008C4C26" w:rsidRPr="00B807EE" w:rsidRDefault="008C4C26" w:rsidP="00B1030D">
            <w:pPr>
              <w:pStyle w:val="Default"/>
              <w:rPr>
                <w:sz w:val="18"/>
                <w:szCs w:val="18"/>
              </w:rPr>
            </w:pPr>
            <w:r>
              <w:rPr>
                <w:sz w:val="18"/>
                <w:szCs w:val="18"/>
              </w:rPr>
              <w:t>(d)</w:t>
            </w:r>
          </w:p>
        </w:tc>
        <w:tc>
          <w:tcPr>
            <w:tcW w:w="8637" w:type="dxa"/>
            <w:gridSpan w:val="5"/>
            <w:shd w:val="clear" w:color="auto" w:fill="FFFFFF" w:themeFill="background1"/>
          </w:tcPr>
          <w:p w:rsidR="00B807EE" w:rsidRDefault="00607EBB" w:rsidP="00B807EE">
            <w:pPr>
              <w:spacing w:after="0" w:line="240" w:lineRule="auto"/>
              <w:rPr>
                <w:rFonts w:cs="Arial"/>
                <w:sz w:val="18"/>
                <w:szCs w:val="18"/>
              </w:rPr>
            </w:pPr>
            <w:r>
              <w:rPr>
                <w:rFonts w:cs="Arial"/>
                <w:sz w:val="18"/>
                <w:szCs w:val="18"/>
              </w:rPr>
              <w:t>Crucial Crew</w:t>
            </w:r>
            <w:r w:rsidR="008C4C26">
              <w:rPr>
                <w:rFonts w:cs="Arial"/>
                <w:sz w:val="18"/>
                <w:szCs w:val="18"/>
              </w:rPr>
              <w:t>- Letter of invitation  to VIP day on 5</w:t>
            </w:r>
            <w:r w:rsidR="008C4C26" w:rsidRPr="008C4C26">
              <w:rPr>
                <w:rFonts w:cs="Arial"/>
                <w:sz w:val="18"/>
                <w:szCs w:val="18"/>
                <w:vertAlign w:val="superscript"/>
              </w:rPr>
              <w:t>th</w:t>
            </w:r>
            <w:r w:rsidR="008C4C26">
              <w:rPr>
                <w:rFonts w:cs="Arial"/>
                <w:sz w:val="18"/>
                <w:szCs w:val="18"/>
              </w:rPr>
              <w:t xml:space="preserve"> July 2017</w:t>
            </w:r>
          </w:p>
          <w:p w:rsidR="00607EBB" w:rsidRDefault="00607EBB" w:rsidP="00B807EE">
            <w:pPr>
              <w:spacing w:after="0" w:line="240" w:lineRule="auto"/>
              <w:rPr>
                <w:rFonts w:cs="Arial"/>
                <w:sz w:val="18"/>
                <w:szCs w:val="18"/>
              </w:rPr>
            </w:pPr>
            <w:r>
              <w:rPr>
                <w:rFonts w:cs="Arial"/>
                <w:sz w:val="18"/>
                <w:szCs w:val="18"/>
              </w:rPr>
              <w:t>St Georges Community Group update</w:t>
            </w:r>
            <w:r w:rsidR="008C4C26">
              <w:rPr>
                <w:rFonts w:cs="Arial"/>
                <w:sz w:val="18"/>
                <w:szCs w:val="18"/>
              </w:rPr>
              <w:t>- Update given on the group’s activities and funding success</w:t>
            </w:r>
          </w:p>
          <w:p w:rsidR="00607EBB" w:rsidRDefault="00607EBB" w:rsidP="00B807EE">
            <w:pPr>
              <w:spacing w:after="0" w:line="240" w:lineRule="auto"/>
              <w:rPr>
                <w:rFonts w:cs="Arial"/>
                <w:sz w:val="18"/>
                <w:szCs w:val="18"/>
              </w:rPr>
            </w:pPr>
            <w:r>
              <w:rPr>
                <w:rFonts w:cs="Arial"/>
                <w:sz w:val="18"/>
                <w:szCs w:val="18"/>
              </w:rPr>
              <w:t>Parish Charter Monitoring Group Meeting – 20</w:t>
            </w:r>
            <w:r w:rsidRPr="00607EBB">
              <w:rPr>
                <w:rFonts w:cs="Arial"/>
                <w:sz w:val="18"/>
                <w:szCs w:val="18"/>
                <w:vertAlign w:val="superscript"/>
              </w:rPr>
              <w:t>th</w:t>
            </w:r>
            <w:r>
              <w:rPr>
                <w:rFonts w:cs="Arial"/>
                <w:sz w:val="18"/>
                <w:szCs w:val="18"/>
              </w:rPr>
              <w:t xml:space="preserve"> April 2017</w:t>
            </w:r>
          </w:p>
          <w:p w:rsidR="00607EBB" w:rsidRDefault="00607EBB" w:rsidP="00B807EE">
            <w:pPr>
              <w:spacing w:after="0" w:line="240" w:lineRule="auto"/>
              <w:rPr>
                <w:rFonts w:cs="Arial"/>
                <w:sz w:val="18"/>
                <w:szCs w:val="18"/>
              </w:rPr>
            </w:pPr>
            <w:r>
              <w:rPr>
                <w:rFonts w:cs="Arial"/>
                <w:sz w:val="18"/>
                <w:szCs w:val="18"/>
              </w:rPr>
              <w:t xml:space="preserve">Telford &amp; Wrekin Council – </w:t>
            </w:r>
            <w:proofErr w:type="spellStart"/>
            <w:r>
              <w:rPr>
                <w:rFonts w:cs="Arial"/>
                <w:sz w:val="18"/>
                <w:szCs w:val="18"/>
              </w:rPr>
              <w:t>Nuplace</w:t>
            </w:r>
            <w:proofErr w:type="spellEnd"/>
            <w:r>
              <w:rPr>
                <w:rFonts w:cs="Arial"/>
                <w:sz w:val="18"/>
                <w:szCs w:val="18"/>
              </w:rPr>
              <w:t xml:space="preserve"> housing schem</w:t>
            </w:r>
            <w:r w:rsidR="00903BBB">
              <w:rPr>
                <w:rFonts w:cs="Arial"/>
                <w:sz w:val="18"/>
                <w:szCs w:val="18"/>
              </w:rPr>
              <w:t>e update. Councillors were invited</w:t>
            </w:r>
            <w:r>
              <w:rPr>
                <w:rFonts w:cs="Arial"/>
                <w:sz w:val="18"/>
                <w:szCs w:val="18"/>
              </w:rPr>
              <w:t xml:space="preserve"> to attend a meeting on Tuesday 16</w:t>
            </w:r>
            <w:r w:rsidRPr="00607EBB">
              <w:rPr>
                <w:rFonts w:cs="Arial"/>
                <w:sz w:val="18"/>
                <w:szCs w:val="18"/>
                <w:vertAlign w:val="superscript"/>
              </w:rPr>
              <w:t>th</w:t>
            </w:r>
            <w:r>
              <w:rPr>
                <w:rFonts w:cs="Arial"/>
                <w:sz w:val="18"/>
                <w:szCs w:val="18"/>
              </w:rPr>
              <w:t xml:space="preserve"> May 2017, </w:t>
            </w:r>
            <w:r w:rsidRPr="008C4C26">
              <w:rPr>
                <w:rFonts w:cs="Arial"/>
                <w:b/>
                <w:sz w:val="18"/>
                <w:szCs w:val="18"/>
              </w:rPr>
              <w:t>6.15pm</w:t>
            </w:r>
            <w:r>
              <w:rPr>
                <w:rFonts w:cs="Arial"/>
                <w:sz w:val="18"/>
                <w:szCs w:val="18"/>
              </w:rPr>
              <w:t xml:space="preserve"> at the Parish Centre</w:t>
            </w:r>
            <w:r w:rsidR="008C4C26">
              <w:rPr>
                <w:rFonts w:cs="Arial"/>
                <w:sz w:val="18"/>
                <w:szCs w:val="18"/>
              </w:rPr>
              <w:t>.</w:t>
            </w:r>
          </w:p>
          <w:p w:rsidR="00B807EE" w:rsidRPr="00B807EE" w:rsidRDefault="00B807EE" w:rsidP="00B807EE">
            <w:pPr>
              <w:spacing w:after="0" w:line="240" w:lineRule="auto"/>
              <w:rPr>
                <w:rFonts w:cs="Arial"/>
                <w:sz w:val="18"/>
                <w:szCs w:val="18"/>
              </w:rPr>
            </w:pPr>
          </w:p>
        </w:tc>
        <w:tc>
          <w:tcPr>
            <w:tcW w:w="680" w:type="dxa"/>
            <w:shd w:val="clear" w:color="auto" w:fill="FFFFFF" w:themeFill="background1"/>
          </w:tcPr>
          <w:p w:rsidR="00E75E10" w:rsidRPr="0046495F" w:rsidRDefault="00E75E10" w:rsidP="008E2B72">
            <w:pPr>
              <w:pStyle w:val="Default"/>
              <w:rPr>
                <w:sz w:val="22"/>
                <w:szCs w:val="22"/>
              </w:rPr>
            </w:pPr>
          </w:p>
        </w:tc>
      </w:tr>
      <w:tr w:rsidR="00B807EE" w:rsidRPr="0046495F" w:rsidTr="00D45C63">
        <w:trPr>
          <w:trHeight w:val="132"/>
        </w:trPr>
        <w:tc>
          <w:tcPr>
            <w:tcW w:w="904" w:type="dxa"/>
            <w:shd w:val="clear" w:color="auto" w:fill="FFFFFF" w:themeFill="background1"/>
          </w:tcPr>
          <w:p w:rsidR="00B807EE" w:rsidRPr="008E5C31" w:rsidRDefault="00B807EE" w:rsidP="00B1030D">
            <w:pPr>
              <w:pStyle w:val="Default"/>
              <w:rPr>
                <w:sz w:val="18"/>
                <w:szCs w:val="18"/>
              </w:rPr>
            </w:pPr>
          </w:p>
        </w:tc>
        <w:tc>
          <w:tcPr>
            <w:tcW w:w="8637" w:type="dxa"/>
            <w:gridSpan w:val="5"/>
            <w:shd w:val="clear" w:color="auto" w:fill="FFFFFF" w:themeFill="background1"/>
          </w:tcPr>
          <w:p w:rsidR="0075389F" w:rsidRDefault="0075389F" w:rsidP="00EB683E">
            <w:pPr>
              <w:spacing w:after="0" w:line="240" w:lineRule="auto"/>
              <w:rPr>
                <w:rFonts w:cs="Arial"/>
                <w:b/>
                <w:sz w:val="18"/>
                <w:szCs w:val="18"/>
              </w:rPr>
            </w:pPr>
          </w:p>
          <w:p w:rsidR="008E5C31" w:rsidRDefault="0075389F" w:rsidP="00D80CAC">
            <w:pPr>
              <w:spacing w:after="0" w:line="240" w:lineRule="auto"/>
              <w:rPr>
                <w:rFonts w:cs="Arial"/>
                <w:b/>
                <w:sz w:val="18"/>
                <w:szCs w:val="18"/>
              </w:rPr>
            </w:pPr>
            <w:r>
              <w:rPr>
                <w:rFonts w:cs="Arial"/>
                <w:b/>
                <w:sz w:val="18"/>
                <w:szCs w:val="18"/>
              </w:rPr>
              <w:t>Chairman……………………………………………………………Date…………………………………..</w:t>
            </w:r>
          </w:p>
        </w:tc>
        <w:tc>
          <w:tcPr>
            <w:tcW w:w="680" w:type="dxa"/>
            <w:shd w:val="clear" w:color="auto" w:fill="FFFFFF" w:themeFill="background1"/>
          </w:tcPr>
          <w:p w:rsidR="00B807EE" w:rsidRPr="0046495F" w:rsidRDefault="00B807EE" w:rsidP="008E2B72">
            <w:pPr>
              <w:pStyle w:val="Default"/>
              <w:rPr>
                <w:sz w:val="22"/>
                <w:szCs w:val="22"/>
              </w:rPr>
            </w:pPr>
          </w:p>
        </w:tc>
      </w:tr>
    </w:tbl>
    <w:p w:rsidR="005E4A42" w:rsidRDefault="005E4A42" w:rsidP="00FA152D">
      <w:pPr>
        <w:rPr>
          <w:rFonts w:cs="Arial"/>
        </w:rPr>
      </w:pPr>
    </w:p>
    <w:sectPr w:rsidR="005E4A42" w:rsidSect="008E2337">
      <w:headerReference w:type="even" r:id="rId9"/>
      <w:headerReference w:type="default" r:id="rId10"/>
      <w:footerReference w:type="even" r:id="rId11"/>
      <w:footerReference w:type="default" r:id="rId12"/>
      <w:headerReference w:type="first" r:id="rId13"/>
      <w:footerReference w:type="first" r:id="rId14"/>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67A" w:rsidRDefault="0023467A" w:rsidP="00D43DEB">
      <w:pPr>
        <w:spacing w:after="0" w:line="240" w:lineRule="auto"/>
      </w:pPr>
      <w:r>
        <w:separator/>
      </w:r>
    </w:p>
  </w:endnote>
  <w:endnote w:type="continuationSeparator" w:id="0">
    <w:p w:rsidR="0023467A" w:rsidRDefault="0023467A" w:rsidP="00D43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E58" w:rsidRDefault="00142E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2275497"/>
      <w:docPartObj>
        <w:docPartGallery w:val="Page Numbers (Bottom of Page)"/>
        <w:docPartUnique/>
      </w:docPartObj>
    </w:sdtPr>
    <w:sdtEndPr>
      <w:rPr>
        <w:noProof/>
      </w:rPr>
    </w:sdtEndPr>
    <w:sdtContent>
      <w:p w:rsidR="00D43DEB" w:rsidRDefault="00D43DEB">
        <w:pPr>
          <w:pStyle w:val="Footer"/>
        </w:pPr>
        <w:r>
          <w:fldChar w:fldCharType="begin"/>
        </w:r>
        <w:r>
          <w:instrText xml:space="preserve"> PAGE   \* MERGEFORMAT </w:instrText>
        </w:r>
        <w:r>
          <w:fldChar w:fldCharType="separate"/>
        </w:r>
        <w:r w:rsidR="004E6D39">
          <w:rPr>
            <w:noProof/>
          </w:rPr>
          <w:t>4</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E58" w:rsidRDefault="00142E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67A" w:rsidRDefault="0023467A" w:rsidP="00D43DEB">
      <w:pPr>
        <w:spacing w:after="0" w:line="240" w:lineRule="auto"/>
      </w:pPr>
      <w:r>
        <w:separator/>
      </w:r>
    </w:p>
  </w:footnote>
  <w:footnote w:type="continuationSeparator" w:id="0">
    <w:p w:rsidR="0023467A" w:rsidRDefault="0023467A" w:rsidP="00D43D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E58" w:rsidRDefault="00142E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E58" w:rsidRDefault="00142E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E58" w:rsidRDefault="00142E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8E73ED"/>
    <w:multiLevelType w:val="hybridMultilevel"/>
    <w:tmpl w:val="41FCD5B4"/>
    <w:lvl w:ilvl="0" w:tplc="C12406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546E16"/>
    <w:multiLevelType w:val="hybridMultilevel"/>
    <w:tmpl w:val="9AFAC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EA1AF7"/>
    <w:multiLevelType w:val="hybridMultilevel"/>
    <w:tmpl w:val="5E068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9B5"/>
    <w:rsid w:val="00007920"/>
    <w:rsid w:val="000126CD"/>
    <w:rsid w:val="000129AE"/>
    <w:rsid w:val="00014720"/>
    <w:rsid w:val="000178D5"/>
    <w:rsid w:val="00023CA8"/>
    <w:rsid w:val="00031FF8"/>
    <w:rsid w:val="00032F9E"/>
    <w:rsid w:val="00033D16"/>
    <w:rsid w:val="00041009"/>
    <w:rsid w:val="00044807"/>
    <w:rsid w:val="000463B5"/>
    <w:rsid w:val="0005311D"/>
    <w:rsid w:val="000531D0"/>
    <w:rsid w:val="00065B23"/>
    <w:rsid w:val="0008286B"/>
    <w:rsid w:val="00095F20"/>
    <w:rsid w:val="000A04F7"/>
    <w:rsid w:val="000A1910"/>
    <w:rsid w:val="000A4CEB"/>
    <w:rsid w:val="000A4D8E"/>
    <w:rsid w:val="000A676C"/>
    <w:rsid w:val="000B498E"/>
    <w:rsid w:val="000D1089"/>
    <w:rsid w:val="000D6D89"/>
    <w:rsid w:val="000D70F0"/>
    <w:rsid w:val="000D7FF1"/>
    <w:rsid w:val="000F710D"/>
    <w:rsid w:val="00120D0A"/>
    <w:rsid w:val="0012357D"/>
    <w:rsid w:val="00124CAD"/>
    <w:rsid w:val="00126ED5"/>
    <w:rsid w:val="00136433"/>
    <w:rsid w:val="001400A6"/>
    <w:rsid w:val="00142E58"/>
    <w:rsid w:val="001503CA"/>
    <w:rsid w:val="001519F2"/>
    <w:rsid w:val="0015520F"/>
    <w:rsid w:val="001577E1"/>
    <w:rsid w:val="00184B32"/>
    <w:rsid w:val="001A53D1"/>
    <w:rsid w:val="001B3DE3"/>
    <w:rsid w:val="001C2CA2"/>
    <w:rsid w:val="001C4FF6"/>
    <w:rsid w:val="001D22D6"/>
    <w:rsid w:val="001E633F"/>
    <w:rsid w:val="001E6AB1"/>
    <w:rsid w:val="001F3229"/>
    <w:rsid w:val="001F3664"/>
    <w:rsid w:val="00207EC6"/>
    <w:rsid w:val="0022001A"/>
    <w:rsid w:val="00222AAB"/>
    <w:rsid w:val="002274C1"/>
    <w:rsid w:val="00227664"/>
    <w:rsid w:val="00231FEB"/>
    <w:rsid w:val="002333C3"/>
    <w:rsid w:val="0023467A"/>
    <w:rsid w:val="00246672"/>
    <w:rsid w:val="002647EA"/>
    <w:rsid w:val="0027239F"/>
    <w:rsid w:val="00295B57"/>
    <w:rsid w:val="002A247B"/>
    <w:rsid w:val="002A6024"/>
    <w:rsid w:val="002B5C1B"/>
    <w:rsid w:val="002D61F2"/>
    <w:rsid w:val="002E4665"/>
    <w:rsid w:val="002E472E"/>
    <w:rsid w:val="002F0269"/>
    <w:rsid w:val="002F2886"/>
    <w:rsid w:val="003076B9"/>
    <w:rsid w:val="00315D23"/>
    <w:rsid w:val="00316D80"/>
    <w:rsid w:val="00317374"/>
    <w:rsid w:val="003229D4"/>
    <w:rsid w:val="00322DF2"/>
    <w:rsid w:val="0032565B"/>
    <w:rsid w:val="00327951"/>
    <w:rsid w:val="00333037"/>
    <w:rsid w:val="0034435A"/>
    <w:rsid w:val="00345C30"/>
    <w:rsid w:val="00371DFE"/>
    <w:rsid w:val="00377DD0"/>
    <w:rsid w:val="0038198B"/>
    <w:rsid w:val="003850FC"/>
    <w:rsid w:val="003A389B"/>
    <w:rsid w:val="003A6440"/>
    <w:rsid w:val="003B193E"/>
    <w:rsid w:val="003B1971"/>
    <w:rsid w:val="003B3850"/>
    <w:rsid w:val="003B57D4"/>
    <w:rsid w:val="003D14F6"/>
    <w:rsid w:val="003D4250"/>
    <w:rsid w:val="003F0280"/>
    <w:rsid w:val="003F2ABF"/>
    <w:rsid w:val="003F5ACD"/>
    <w:rsid w:val="003F7D9F"/>
    <w:rsid w:val="0040687B"/>
    <w:rsid w:val="00411F29"/>
    <w:rsid w:val="004237D1"/>
    <w:rsid w:val="00432086"/>
    <w:rsid w:val="00441A83"/>
    <w:rsid w:val="00441E19"/>
    <w:rsid w:val="00443B6B"/>
    <w:rsid w:val="00444DB0"/>
    <w:rsid w:val="004457AC"/>
    <w:rsid w:val="0044773B"/>
    <w:rsid w:val="00457680"/>
    <w:rsid w:val="0046495F"/>
    <w:rsid w:val="00466A85"/>
    <w:rsid w:val="00471A39"/>
    <w:rsid w:val="004724D5"/>
    <w:rsid w:val="00474E73"/>
    <w:rsid w:val="00480021"/>
    <w:rsid w:val="00483022"/>
    <w:rsid w:val="00484F6F"/>
    <w:rsid w:val="00486ACC"/>
    <w:rsid w:val="0049197D"/>
    <w:rsid w:val="004A1B70"/>
    <w:rsid w:val="004A58C6"/>
    <w:rsid w:val="004A5CBA"/>
    <w:rsid w:val="004B6992"/>
    <w:rsid w:val="004C6B13"/>
    <w:rsid w:val="004E3B63"/>
    <w:rsid w:val="004E6D39"/>
    <w:rsid w:val="004F5339"/>
    <w:rsid w:val="004F6E8E"/>
    <w:rsid w:val="0050153B"/>
    <w:rsid w:val="00501F3D"/>
    <w:rsid w:val="00507887"/>
    <w:rsid w:val="00515778"/>
    <w:rsid w:val="00530B43"/>
    <w:rsid w:val="005348FA"/>
    <w:rsid w:val="00536F56"/>
    <w:rsid w:val="005460F0"/>
    <w:rsid w:val="00564EA1"/>
    <w:rsid w:val="00575013"/>
    <w:rsid w:val="00576281"/>
    <w:rsid w:val="0058545F"/>
    <w:rsid w:val="005D582A"/>
    <w:rsid w:val="005E4A42"/>
    <w:rsid w:val="005E4C60"/>
    <w:rsid w:val="005F4D4B"/>
    <w:rsid w:val="005F5676"/>
    <w:rsid w:val="00607EBB"/>
    <w:rsid w:val="006165A3"/>
    <w:rsid w:val="00620889"/>
    <w:rsid w:val="006216BF"/>
    <w:rsid w:val="00636193"/>
    <w:rsid w:val="00645C3D"/>
    <w:rsid w:val="006462EF"/>
    <w:rsid w:val="006717A5"/>
    <w:rsid w:val="00676F4C"/>
    <w:rsid w:val="006853A7"/>
    <w:rsid w:val="00685673"/>
    <w:rsid w:val="00692ACF"/>
    <w:rsid w:val="0069356D"/>
    <w:rsid w:val="0069545C"/>
    <w:rsid w:val="006964E1"/>
    <w:rsid w:val="006970D4"/>
    <w:rsid w:val="006A05F5"/>
    <w:rsid w:val="006A761C"/>
    <w:rsid w:val="006B05A1"/>
    <w:rsid w:val="006B1D14"/>
    <w:rsid w:val="006B4227"/>
    <w:rsid w:val="006C11DB"/>
    <w:rsid w:val="006C15C5"/>
    <w:rsid w:val="006C2134"/>
    <w:rsid w:val="006C7C92"/>
    <w:rsid w:val="006C7F57"/>
    <w:rsid w:val="006D3198"/>
    <w:rsid w:val="006D5741"/>
    <w:rsid w:val="006E09AA"/>
    <w:rsid w:val="006F1057"/>
    <w:rsid w:val="007050DF"/>
    <w:rsid w:val="00715477"/>
    <w:rsid w:val="00715630"/>
    <w:rsid w:val="00724E38"/>
    <w:rsid w:val="00730E97"/>
    <w:rsid w:val="00733F9C"/>
    <w:rsid w:val="00746378"/>
    <w:rsid w:val="0075389F"/>
    <w:rsid w:val="0075472D"/>
    <w:rsid w:val="007555B8"/>
    <w:rsid w:val="00766123"/>
    <w:rsid w:val="007750DC"/>
    <w:rsid w:val="00783880"/>
    <w:rsid w:val="00783ED9"/>
    <w:rsid w:val="0079481C"/>
    <w:rsid w:val="00795D54"/>
    <w:rsid w:val="007B05DE"/>
    <w:rsid w:val="007D1864"/>
    <w:rsid w:val="007E080F"/>
    <w:rsid w:val="007E7272"/>
    <w:rsid w:val="007F2344"/>
    <w:rsid w:val="00803E19"/>
    <w:rsid w:val="00810F9E"/>
    <w:rsid w:val="008119A2"/>
    <w:rsid w:val="00825F66"/>
    <w:rsid w:val="00826EA8"/>
    <w:rsid w:val="0083298A"/>
    <w:rsid w:val="00836C24"/>
    <w:rsid w:val="008614FA"/>
    <w:rsid w:val="00863FC1"/>
    <w:rsid w:val="00867450"/>
    <w:rsid w:val="00874599"/>
    <w:rsid w:val="00876136"/>
    <w:rsid w:val="00881879"/>
    <w:rsid w:val="0089102A"/>
    <w:rsid w:val="008A1C07"/>
    <w:rsid w:val="008A4E07"/>
    <w:rsid w:val="008A5E28"/>
    <w:rsid w:val="008B705B"/>
    <w:rsid w:val="008C1BD7"/>
    <w:rsid w:val="008C462E"/>
    <w:rsid w:val="008C4C26"/>
    <w:rsid w:val="008D0FC4"/>
    <w:rsid w:val="008D29D2"/>
    <w:rsid w:val="008D6669"/>
    <w:rsid w:val="008D6A44"/>
    <w:rsid w:val="008E2337"/>
    <w:rsid w:val="008E2B72"/>
    <w:rsid w:val="008E3B87"/>
    <w:rsid w:val="008E5C31"/>
    <w:rsid w:val="008E753D"/>
    <w:rsid w:val="008F0865"/>
    <w:rsid w:val="008F466C"/>
    <w:rsid w:val="00903BBB"/>
    <w:rsid w:val="00904C10"/>
    <w:rsid w:val="00912BAA"/>
    <w:rsid w:val="00921C62"/>
    <w:rsid w:val="00926CEC"/>
    <w:rsid w:val="009274A6"/>
    <w:rsid w:val="00932CFF"/>
    <w:rsid w:val="00934E54"/>
    <w:rsid w:val="00940E6B"/>
    <w:rsid w:val="009432ED"/>
    <w:rsid w:val="00944D40"/>
    <w:rsid w:val="00957B1F"/>
    <w:rsid w:val="00980EBB"/>
    <w:rsid w:val="009B1587"/>
    <w:rsid w:val="009C176F"/>
    <w:rsid w:val="009D0373"/>
    <w:rsid w:val="009D4552"/>
    <w:rsid w:val="009D59F8"/>
    <w:rsid w:val="009D5E42"/>
    <w:rsid w:val="009F401C"/>
    <w:rsid w:val="009F7278"/>
    <w:rsid w:val="00A00C2B"/>
    <w:rsid w:val="00A04850"/>
    <w:rsid w:val="00A06A00"/>
    <w:rsid w:val="00A13610"/>
    <w:rsid w:val="00A13736"/>
    <w:rsid w:val="00A137F1"/>
    <w:rsid w:val="00A13AEF"/>
    <w:rsid w:val="00A17C97"/>
    <w:rsid w:val="00A21AC6"/>
    <w:rsid w:val="00A21D74"/>
    <w:rsid w:val="00A3271F"/>
    <w:rsid w:val="00A53E11"/>
    <w:rsid w:val="00A62D7D"/>
    <w:rsid w:val="00A63CE5"/>
    <w:rsid w:val="00A70C26"/>
    <w:rsid w:val="00A755C6"/>
    <w:rsid w:val="00A919EF"/>
    <w:rsid w:val="00A961AA"/>
    <w:rsid w:val="00AB70EB"/>
    <w:rsid w:val="00AC08EB"/>
    <w:rsid w:val="00AC4D40"/>
    <w:rsid w:val="00AD4AD7"/>
    <w:rsid w:val="00AD5FFE"/>
    <w:rsid w:val="00AD7D1F"/>
    <w:rsid w:val="00AE0B30"/>
    <w:rsid w:val="00AE2518"/>
    <w:rsid w:val="00AE30D8"/>
    <w:rsid w:val="00AE5F22"/>
    <w:rsid w:val="00AF0DAB"/>
    <w:rsid w:val="00AF435D"/>
    <w:rsid w:val="00AF4429"/>
    <w:rsid w:val="00AF5DD4"/>
    <w:rsid w:val="00B000EE"/>
    <w:rsid w:val="00B01A1A"/>
    <w:rsid w:val="00B05571"/>
    <w:rsid w:val="00B1030D"/>
    <w:rsid w:val="00B12B66"/>
    <w:rsid w:val="00B12D2A"/>
    <w:rsid w:val="00B1545D"/>
    <w:rsid w:val="00B20BE1"/>
    <w:rsid w:val="00B35371"/>
    <w:rsid w:val="00B35946"/>
    <w:rsid w:val="00B5240B"/>
    <w:rsid w:val="00B52F38"/>
    <w:rsid w:val="00B56F1A"/>
    <w:rsid w:val="00B6317D"/>
    <w:rsid w:val="00B70E8A"/>
    <w:rsid w:val="00B771A1"/>
    <w:rsid w:val="00B807EE"/>
    <w:rsid w:val="00B809E9"/>
    <w:rsid w:val="00B8366D"/>
    <w:rsid w:val="00B8432A"/>
    <w:rsid w:val="00B915F3"/>
    <w:rsid w:val="00B91A3D"/>
    <w:rsid w:val="00BA5A7D"/>
    <w:rsid w:val="00BB0306"/>
    <w:rsid w:val="00BB5A37"/>
    <w:rsid w:val="00BC55C4"/>
    <w:rsid w:val="00BC6698"/>
    <w:rsid w:val="00BD04C2"/>
    <w:rsid w:val="00BD69D9"/>
    <w:rsid w:val="00BE5FBB"/>
    <w:rsid w:val="00BF3B7B"/>
    <w:rsid w:val="00C0210F"/>
    <w:rsid w:val="00C111D2"/>
    <w:rsid w:val="00C13AED"/>
    <w:rsid w:val="00C16D02"/>
    <w:rsid w:val="00C17A6F"/>
    <w:rsid w:val="00C27998"/>
    <w:rsid w:val="00C30CE4"/>
    <w:rsid w:val="00C32BA8"/>
    <w:rsid w:val="00C33F34"/>
    <w:rsid w:val="00C50F1B"/>
    <w:rsid w:val="00C7282A"/>
    <w:rsid w:val="00C73EF0"/>
    <w:rsid w:val="00C772E6"/>
    <w:rsid w:val="00C82740"/>
    <w:rsid w:val="00C90CBF"/>
    <w:rsid w:val="00C911F0"/>
    <w:rsid w:val="00CA17B2"/>
    <w:rsid w:val="00CA4DB6"/>
    <w:rsid w:val="00CB70DD"/>
    <w:rsid w:val="00CB7D27"/>
    <w:rsid w:val="00CC17AA"/>
    <w:rsid w:val="00CD1AC9"/>
    <w:rsid w:val="00CE4E1A"/>
    <w:rsid w:val="00CF0D95"/>
    <w:rsid w:val="00CF59B5"/>
    <w:rsid w:val="00D02F85"/>
    <w:rsid w:val="00D159B7"/>
    <w:rsid w:val="00D25182"/>
    <w:rsid w:val="00D3244B"/>
    <w:rsid w:val="00D32586"/>
    <w:rsid w:val="00D32831"/>
    <w:rsid w:val="00D33783"/>
    <w:rsid w:val="00D35951"/>
    <w:rsid w:val="00D4331E"/>
    <w:rsid w:val="00D43DEB"/>
    <w:rsid w:val="00D45C63"/>
    <w:rsid w:val="00D464D1"/>
    <w:rsid w:val="00D51655"/>
    <w:rsid w:val="00D52FC0"/>
    <w:rsid w:val="00D53AEA"/>
    <w:rsid w:val="00D71C69"/>
    <w:rsid w:val="00D80CAC"/>
    <w:rsid w:val="00D814F7"/>
    <w:rsid w:val="00D916C2"/>
    <w:rsid w:val="00DA2024"/>
    <w:rsid w:val="00DA248E"/>
    <w:rsid w:val="00DA7861"/>
    <w:rsid w:val="00DB00D1"/>
    <w:rsid w:val="00DB60D9"/>
    <w:rsid w:val="00DD1ABC"/>
    <w:rsid w:val="00DD288D"/>
    <w:rsid w:val="00DD4022"/>
    <w:rsid w:val="00DD61D9"/>
    <w:rsid w:val="00DE0DE5"/>
    <w:rsid w:val="00DE1AA5"/>
    <w:rsid w:val="00DE5E6E"/>
    <w:rsid w:val="00DF522D"/>
    <w:rsid w:val="00DF5A71"/>
    <w:rsid w:val="00E13F26"/>
    <w:rsid w:val="00E2269D"/>
    <w:rsid w:val="00E249ED"/>
    <w:rsid w:val="00E26A74"/>
    <w:rsid w:val="00E359F4"/>
    <w:rsid w:val="00E47F8A"/>
    <w:rsid w:val="00E53574"/>
    <w:rsid w:val="00E62952"/>
    <w:rsid w:val="00E641D0"/>
    <w:rsid w:val="00E728AE"/>
    <w:rsid w:val="00E75E10"/>
    <w:rsid w:val="00E82C2C"/>
    <w:rsid w:val="00E86322"/>
    <w:rsid w:val="00E8744A"/>
    <w:rsid w:val="00E906A4"/>
    <w:rsid w:val="00E960D3"/>
    <w:rsid w:val="00EA00B4"/>
    <w:rsid w:val="00EA0464"/>
    <w:rsid w:val="00EA2F5A"/>
    <w:rsid w:val="00EA526F"/>
    <w:rsid w:val="00EA6522"/>
    <w:rsid w:val="00EB35A5"/>
    <w:rsid w:val="00EB683E"/>
    <w:rsid w:val="00EB72E5"/>
    <w:rsid w:val="00ED16D5"/>
    <w:rsid w:val="00ED209B"/>
    <w:rsid w:val="00ED3B49"/>
    <w:rsid w:val="00ED58A5"/>
    <w:rsid w:val="00EF362E"/>
    <w:rsid w:val="00EF58C8"/>
    <w:rsid w:val="00F104BF"/>
    <w:rsid w:val="00F1228B"/>
    <w:rsid w:val="00F436A6"/>
    <w:rsid w:val="00F43E70"/>
    <w:rsid w:val="00F4556A"/>
    <w:rsid w:val="00F51557"/>
    <w:rsid w:val="00F52CD7"/>
    <w:rsid w:val="00F537A3"/>
    <w:rsid w:val="00F64818"/>
    <w:rsid w:val="00F71B03"/>
    <w:rsid w:val="00F72C3F"/>
    <w:rsid w:val="00F739FE"/>
    <w:rsid w:val="00F805A8"/>
    <w:rsid w:val="00F82635"/>
    <w:rsid w:val="00F832DB"/>
    <w:rsid w:val="00F83749"/>
    <w:rsid w:val="00F87A47"/>
    <w:rsid w:val="00F91A22"/>
    <w:rsid w:val="00F91DF0"/>
    <w:rsid w:val="00F9350C"/>
    <w:rsid w:val="00F939ED"/>
    <w:rsid w:val="00FA152D"/>
    <w:rsid w:val="00FA2A74"/>
    <w:rsid w:val="00FA6C18"/>
    <w:rsid w:val="00FA6D2B"/>
    <w:rsid w:val="00FB5EF1"/>
    <w:rsid w:val="00FD5169"/>
    <w:rsid w:val="00FE3F10"/>
    <w:rsid w:val="00FF1D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7EA8A4-A78A-4B6D-965B-CDF3C9A94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680"/>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59B5"/>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F5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9B5"/>
    <w:rPr>
      <w:rFonts w:ascii="Tahoma" w:hAnsi="Tahoma" w:cs="Tahoma"/>
      <w:sz w:val="16"/>
      <w:szCs w:val="16"/>
    </w:rPr>
  </w:style>
  <w:style w:type="paragraph" w:styleId="NoSpacing">
    <w:name w:val="No Spacing"/>
    <w:uiPriority w:val="1"/>
    <w:qFormat/>
    <w:rsid w:val="000178D5"/>
    <w:pPr>
      <w:spacing w:after="0" w:line="240" w:lineRule="auto"/>
    </w:pPr>
    <w:rPr>
      <w:rFonts w:ascii="Arial" w:hAnsi="Arial"/>
    </w:rPr>
  </w:style>
  <w:style w:type="paragraph" w:styleId="ListParagraph">
    <w:name w:val="List Paragraph"/>
    <w:basedOn w:val="Normal"/>
    <w:uiPriority w:val="34"/>
    <w:qFormat/>
    <w:rsid w:val="008E2B72"/>
    <w:pPr>
      <w:ind w:left="720"/>
      <w:contextualSpacing/>
    </w:pPr>
  </w:style>
  <w:style w:type="table" w:styleId="TableGrid">
    <w:name w:val="Table Grid"/>
    <w:basedOn w:val="TableNormal"/>
    <w:uiPriority w:val="39"/>
    <w:rsid w:val="00A961A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3D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3DEB"/>
    <w:rPr>
      <w:rFonts w:ascii="Arial" w:hAnsi="Arial"/>
    </w:rPr>
  </w:style>
  <w:style w:type="paragraph" w:styleId="Footer">
    <w:name w:val="footer"/>
    <w:basedOn w:val="Normal"/>
    <w:link w:val="FooterChar"/>
    <w:uiPriority w:val="99"/>
    <w:unhideWhenUsed/>
    <w:rsid w:val="00D43D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3DEB"/>
    <w:rPr>
      <w:rFonts w:ascii="Arial" w:hAnsi="Arial"/>
    </w:rPr>
  </w:style>
  <w:style w:type="character" w:styleId="Hyperlink">
    <w:name w:val="Hyperlink"/>
    <w:basedOn w:val="DefaultParagraphFont"/>
    <w:rsid w:val="003076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84932">
      <w:bodyDiv w:val="1"/>
      <w:marLeft w:val="0"/>
      <w:marRight w:val="0"/>
      <w:marTop w:val="0"/>
      <w:marBottom w:val="0"/>
      <w:divBdr>
        <w:top w:val="none" w:sz="0" w:space="0" w:color="auto"/>
        <w:left w:val="none" w:sz="0" w:space="0" w:color="auto"/>
        <w:bottom w:val="none" w:sz="0" w:space="0" w:color="auto"/>
        <w:right w:val="none" w:sz="0" w:space="0" w:color="auto"/>
      </w:divBdr>
    </w:div>
    <w:div w:id="313609367">
      <w:bodyDiv w:val="1"/>
      <w:marLeft w:val="0"/>
      <w:marRight w:val="0"/>
      <w:marTop w:val="0"/>
      <w:marBottom w:val="0"/>
      <w:divBdr>
        <w:top w:val="none" w:sz="0" w:space="0" w:color="auto"/>
        <w:left w:val="none" w:sz="0" w:space="0" w:color="auto"/>
        <w:bottom w:val="none" w:sz="0" w:space="0" w:color="auto"/>
        <w:right w:val="none" w:sz="0" w:space="0" w:color="auto"/>
      </w:divBdr>
    </w:div>
    <w:div w:id="428938992">
      <w:bodyDiv w:val="1"/>
      <w:marLeft w:val="0"/>
      <w:marRight w:val="0"/>
      <w:marTop w:val="0"/>
      <w:marBottom w:val="0"/>
      <w:divBdr>
        <w:top w:val="none" w:sz="0" w:space="0" w:color="auto"/>
        <w:left w:val="none" w:sz="0" w:space="0" w:color="auto"/>
        <w:bottom w:val="none" w:sz="0" w:space="0" w:color="auto"/>
        <w:right w:val="none" w:sz="0" w:space="0" w:color="auto"/>
      </w:divBdr>
    </w:div>
    <w:div w:id="502205010">
      <w:bodyDiv w:val="1"/>
      <w:marLeft w:val="0"/>
      <w:marRight w:val="0"/>
      <w:marTop w:val="0"/>
      <w:marBottom w:val="0"/>
      <w:divBdr>
        <w:top w:val="none" w:sz="0" w:space="0" w:color="auto"/>
        <w:left w:val="none" w:sz="0" w:space="0" w:color="auto"/>
        <w:bottom w:val="none" w:sz="0" w:space="0" w:color="auto"/>
        <w:right w:val="none" w:sz="0" w:space="0" w:color="auto"/>
      </w:divBdr>
    </w:div>
    <w:div w:id="799031813">
      <w:bodyDiv w:val="1"/>
      <w:marLeft w:val="0"/>
      <w:marRight w:val="0"/>
      <w:marTop w:val="0"/>
      <w:marBottom w:val="0"/>
      <w:divBdr>
        <w:top w:val="none" w:sz="0" w:space="0" w:color="auto"/>
        <w:left w:val="none" w:sz="0" w:space="0" w:color="auto"/>
        <w:bottom w:val="none" w:sz="0" w:space="0" w:color="auto"/>
        <w:right w:val="none" w:sz="0" w:space="0" w:color="auto"/>
      </w:divBdr>
    </w:div>
    <w:div w:id="1161199215">
      <w:bodyDiv w:val="1"/>
      <w:marLeft w:val="0"/>
      <w:marRight w:val="0"/>
      <w:marTop w:val="0"/>
      <w:marBottom w:val="0"/>
      <w:divBdr>
        <w:top w:val="none" w:sz="0" w:space="0" w:color="auto"/>
        <w:left w:val="none" w:sz="0" w:space="0" w:color="auto"/>
        <w:bottom w:val="none" w:sz="0" w:space="0" w:color="auto"/>
        <w:right w:val="none" w:sz="0" w:space="0" w:color="auto"/>
      </w:divBdr>
    </w:div>
    <w:div w:id="1224175896">
      <w:bodyDiv w:val="1"/>
      <w:marLeft w:val="0"/>
      <w:marRight w:val="0"/>
      <w:marTop w:val="0"/>
      <w:marBottom w:val="0"/>
      <w:divBdr>
        <w:top w:val="none" w:sz="0" w:space="0" w:color="auto"/>
        <w:left w:val="none" w:sz="0" w:space="0" w:color="auto"/>
        <w:bottom w:val="none" w:sz="0" w:space="0" w:color="auto"/>
        <w:right w:val="none" w:sz="0" w:space="0" w:color="auto"/>
      </w:divBdr>
      <w:divsChild>
        <w:div w:id="650017812">
          <w:marLeft w:val="0"/>
          <w:marRight w:val="0"/>
          <w:marTop w:val="0"/>
          <w:marBottom w:val="0"/>
          <w:divBdr>
            <w:top w:val="none" w:sz="0" w:space="0" w:color="auto"/>
            <w:left w:val="none" w:sz="0" w:space="0" w:color="auto"/>
            <w:bottom w:val="none" w:sz="0" w:space="0" w:color="auto"/>
            <w:right w:val="none" w:sz="0" w:space="0" w:color="auto"/>
          </w:divBdr>
          <w:divsChild>
            <w:div w:id="154037430">
              <w:marLeft w:val="0"/>
              <w:marRight w:val="0"/>
              <w:marTop w:val="0"/>
              <w:marBottom w:val="0"/>
              <w:divBdr>
                <w:top w:val="none" w:sz="0" w:space="0" w:color="auto"/>
                <w:left w:val="none" w:sz="0" w:space="0" w:color="auto"/>
                <w:bottom w:val="none" w:sz="0" w:space="0" w:color="auto"/>
                <w:right w:val="none" w:sz="0" w:space="0" w:color="auto"/>
              </w:divBdr>
              <w:divsChild>
                <w:div w:id="48848926">
                  <w:marLeft w:val="0"/>
                  <w:marRight w:val="0"/>
                  <w:marTop w:val="0"/>
                  <w:marBottom w:val="0"/>
                  <w:divBdr>
                    <w:top w:val="none" w:sz="0" w:space="0" w:color="auto"/>
                    <w:left w:val="none" w:sz="0" w:space="0" w:color="auto"/>
                    <w:bottom w:val="none" w:sz="0" w:space="0" w:color="auto"/>
                    <w:right w:val="none" w:sz="0" w:space="0" w:color="auto"/>
                  </w:divBdr>
                  <w:divsChild>
                    <w:div w:id="1571577512">
                      <w:marLeft w:val="0"/>
                      <w:marRight w:val="0"/>
                      <w:marTop w:val="0"/>
                      <w:marBottom w:val="0"/>
                      <w:divBdr>
                        <w:top w:val="none" w:sz="0" w:space="0" w:color="auto"/>
                        <w:left w:val="none" w:sz="0" w:space="0" w:color="auto"/>
                        <w:bottom w:val="none" w:sz="0" w:space="0" w:color="auto"/>
                        <w:right w:val="none" w:sz="0" w:space="0" w:color="auto"/>
                      </w:divBdr>
                      <w:divsChild>
                        <w:div w:id="1014772702">
                          <w:marLeft w:val="0"/>
                          <w:marRight w:val="0"/>
                          <w:marTop w:val="0"/>
                          <w:marBottom w:val="0"/>
                          <w:divBdr>
                            <w:top w:val="none" w:sz="0" w:space="0" w:color="auto"/>
                            <w:left w:val="none" w:sz="0" w:space="0" w:color="auto"/>
                            <w:bottom w:val="none" w:sz="0" w:space="0" w:color="auto"/>
                            <w:right w:val="none" w:sz="0" w:space="0" w:color="auto"/>
                          </w:divBdr>
                          <w:divsChild>
                            <w:div w:id="117988950">
                              <w:marLeft w:val="0"/>
                              <w:marRight w:val="0"/>
                              <w:marTop w:val="0"/>
                              <w:marBottom w:val="0"/>
                              <w:divBdr>
                                <w:top w:val="none" w:sz="0" w:space="0" w:color="auto"/>
                                <w:left w:val="none" w:sz="0" w:space="0" w:color="auto"/>
                                <w:bottom w:val="none" w:sz="0" w:space="0" w:color="auto"/>
                                <w:right w:val="none" w:sz="0" w:space="0" w:color="auto"/>
                              </w:divBdr>
                              <w:divsChild>
                                <w:div w:id="1906529069">
                                  <w:marLeft w:val="0"/>
                                  <w:marRight w:val="0"/>
                                  <w:marTop w:val="0"/>
                                  <w:marBottom w:val="0"/>
                                  <w:divBdr>
                                    <w:top w:val="none" w:sz="0" w:space="0" w:color="auto"/>
                                    <w:left w:val="none" w:sz="0" w:space="0" w:color="auto"/>
                                    <w:bottom w:val="none" w:sz="0" w:space="0" w:color="auto"/>
                                    <w:right w:val="none" w:sz="0" w:space="0" w:color="auto"/>
                                  </w:divBdr>
                                  <w:divsChild>
                                    <w:div w:id="335890924">
                                      <w:marLeft w:val="0"/>
                                      <w:marRight w:val="0"/>
                                      <w:marTop w:val="0"/>
                                      <w:marBottom w:val="0"/>
                                      <w:divBdr>
                                        <w:top w:val="none" w:sz="0" w:space="0" w:color="auto"/>
                                        <w:left w:val="none" w:sz="0" w:space="0" w:color="auto"/>
                                        <w:bottom w:val="none" w:sz="0" w:space="0" w:color="auto"/>
                                        <w:right w:val="none" w:sz="0" w:space="0" w:color="auto"/>
                                      </w:divBdr>
                                      <w:divsChild>
                                        <w:div w:id="1495611380">
                                          <w:marLeft w:val="0"/>
                                          <w:marRight w:val="0"/>
                                          <w:marTop w:val="0"/>
                                          <w:marBottom w:val="0"/>
                                          <w:divBdr>
                                            <w:top w:val="none" w:sz="0" w:space="0" w:color="auto"/>
                                            <w:left w:val="none" w:sz="0" w:space="0" w:color="auto"/>
                                            <w:bottom w:val="none" w:sz="0" w:space="0" w:color="auto"/>
                                            <w:right w:val="none" w:sz="0" w:space="0" w:color="auto"/>
                                          </w:divBdr>
                                          <w:divsChild>
                                            <w:div w:id="1816220346">
                                              <w:marLeft w:val="0"/>
                                              <w:marRight w:val="0"/>
                                              <w:marTop w:val="0"/>
                                              <w:marBottom w:val="0"/>
                                              <w:divBdr>
                                                <w:top w:val="none" w:sz="0" w:space="0" w:color="auto"/>
                                                <w:left w:val="none" w:sz="0" w:space="0" w:color="auto"/>
                                                <w:bottom w:val="none" w:sz="0" w:space="0" w:color="auto"/>
                                                <w:right w:val="none" w:sz="0" w:space="0" w:color="auto"/>
                                              </w:divBdr>
                                              <w:divsChild>
                                                <w:div w:id="1108701908">
                                                  <w:marLeft w:val="0"/>
                                                  <w:marRight w:val="0"/>
                                                  <w:marTop w:val="0"/>
                                                  <w:marBottom w:val="0"/>
                                                  <w:divBdr>
                                                    <w:top w:val="none" w:sz="0" w:space="0" w:color="auto"/>
                                                    <w:left w:val="none" w:sz="0" w:space="0" w:color="auto"/>
                                                    <w:bottom w:val="none" w:sz="0" w:space="0" w:color="auto"/>
                                                    <w:right w:val="none" w:sz="0" w:space="0" w:color="auto"/>
                                                  </w:divBdr>
                                                  <w:divsChild>
                                                    <w:div w:id="1854958324">
                                                      <w:marLeft w:val="0"/>
                                                      <w:marRight w:val="0"/>
                                                      <w:marTop w:val="0"/>
                                                      <w:marBottom w:val="0"/>
                                                      <w:divBdr>
                                                        <w:top w:val="none" w:sz="0" w:space="0" w:color="auto"/>
                                                        <w:left w:val="none" w:sz="0" w:space="0" w:color="auto"/>
                                                        <w:bottom w:val="none" w:sz="0" w:space="0" w:color="auto"/>
                                                        <w:right w:val="none" w:sz="0" w:space="0" w:color="auto"/>
                                                      </w:divBdr>
                                                      <w:divsChild>
                                                        <w:div w:id="1818186263">
                                                          <w:marLeft w:val="0"/>
                                                          <w:marRight w:val="0"/>
                                                          <w:marTop w:val="0"/>
                                                          <w:marBottom w:val="0"/>
                                                          <w:divBdr>
                                                            <w:top w:val="none" w:sz="0" w:space="0" w:color="auto"/>
                                                            <w:left w:val="none" w:sz="0" w:space="0" w:color="auto"/>
                                                            <w:bottom w:val="none" w:sz="0" w:space="0" w:color="auto"/>
                                                            <w:right w:val="none" w:sz="0" w:space="0" w:color="auto"/>
                                                          </w:divBdr>
                                                          <w:divsChild>
                                                            <w:div w:id="271983261">
                                                              <w:marLeft w:val="0"/>
                                                              <w:marRight w:val="0"/>
                                                              <w:marTop w:val="0"/>
                                                              <w:marBottom w:val="0"/>
                                                              <w:divBdr>
                                                                <w:top w:val="none" w:sz="0" w:space="0" w:color="auto"/>
                                                                <w:left w:val="none" w:sz="0" w:space="0" w:color="auto"/>
                                                                <w:bottom w:val="none" w:sz="0" w:space="0" w:color="auto"/>
                                                                <w:right w:val="none" w:sz="0" w:space="0" w:color="auto"/>
                                                              </w:divBdr>
                                                              <w:divsChild>
                                                                <w:div w:id="227309133">
                                                                  <w:marLeft w:val="0"/>
                                                                  <w:marRight w:val="0"/>
                                                                  <w:marTop w:val="0"/>
                                                                  <w:marBottom w:val="0"/>
                                                                  <w:divBdr>
                                                                    <w:top w:val="none" w:sz="0" w:space="0" w:color="auto"/>
                                                                    <w:left w:val="none" w:sz="0" w:space="0" w:color="auto"/>
                                                                    <w:bottom w:val="none" w:sz="0" w:space="0" w:color="auto"/>
                                                                    <w:right w:val="none" w:sz="0" w:space="0" w:color="auto"/>
                                                                  </w:divBdr>
                                                                  <w:divsChild>
                                                                    <w:div w:id="748499912">
                                                                      <w:marLeft w:val="0"/>
                                                                      <w:marRight w:val="0"/>
                                                                      <w:marTop w:val="0"/>
                                                                      <w:marBottom w:val="0"/>
                                                                      <w:divBdr>
                                                                        <w:top w:val="none" w:sz="0" w:space="0" w:color="auto"/>
                                                                        <w:left w:val="none" w:sz="0" w:space="0" w:color="auto"/>
                                                                        <w:bottom w:val="none" w:sz="0" w:space="0" w:color="auto"/>
                                                                        <w:right w:val="none" w:sz="0" w:space="0" w:color="auto"/>
                                                                      </w:divBdr>
                                                                      <w:divsChild>
                                                                        <w:div w:id="1540126649">
                                                                          <w:marLeft w:val="0"/>
                                                                          <w:marRight w:val="0"/>
                                                                          <w:marTop w:val="0"/>
                                                                          <w:marBottom w:val="0"/>
                                                                          <w:divBdr>
                                                                            <w:top w:val="none" w:sz="0" w:space="0" w:color="auto"/>
                                                                            <w:left w:val="none" w:sz="0" w:space="0" w:color="auto"/>
                                                                            <w:bottom w:val="none" w:sz="0" w:space="0" w:color="auto"/>
                                                                            <w:right w:val="none" w:sz="0" w:space="0" w:color="auto"/>
                                                                          </w:divBdr>
                                                                          <w:divsChild>
                                                                            <w:div w:id="416288424">
                                                                              <w:marLeft w:val="0"/>
                                                                              <w:marRight w:val="0"/>
                                                                              <w:marTop w:val="0"/>
                                                                              <w:marBottom w:val="0"/>
                                                                              <w:divBdr>
                                                                                <w:top w:val="none" w:sz="0" w:space="0" w:color="auto"/>
                                                                                <w:left w:val="none" w:sz="0" w:space="0" w:color="auto"/>
                                                                                <w:bottom w:val="none" w:sz="0" w:space="0" w:color="auto"/>
                                                                                <w:right w:val="none" w:sz="0" w:space="0" w:color="auto"/>
                                                                              </w:divBdr>
                                                                              <w:divsChild>
                                                                                <w:div w:id="822622009">
                                                                                  <w:marLeft w:val="0"/>
                                                                                  <w:marRight w:val="0"/>
                                                                                  <w:marTop w:val="0"/>
                                                                                  <w:marBottom w:val="0"/>
                                                                                  <w:divBdr>
                                                                                    <w:top w:val="none" w:sz="0" w:space="0" w:color="auto"/>
                                                                                    <w:left w:val="none" w:sz="0" w:space="0" w:color="auto"/>
                                                                                    <w:bottom w:val="none" w:sz="0" w:space="0" w:color="auto"/>
                                                                                    <w:right w:val="none" w:sz="0" w:space="0" w:color="auto"/>
                                                                                  </w:divBdr>
                                                                                  <w:divsChild>
                                                                                    <w:div w:id="209268627">
                                                                                      <w:marLeft w:val="0"/>
                                                                                      <w:marRight w:val="0"/>
                                                                                      <w:marTop w:val="0"/>
                                                                                      <w:marBottom w:val="0"/>
                                                                                      <w:divBdr>
                                                                                        <w:top w:val="none" w:sz="0" w:space="0" w:color="auto"/>
                                                                                        <w:left w:val="none" w:sz="0" w:space="0" w:color="auto"/>
                                                                                        <w:bottom w:val="none" w:sz="0" w:space="0" w:color="auto"/>
                                                                                        <w:right w:val="none" w:sz="0" w:space="0" w:color="auto"/>
                                                                                      </w:divBdr>
                                                                                      <w:divsChild>
                                                                                        <w:div w:id="1203134751">
                                                                                          <w:marLeft w:val="0"/>
                                                                                          <w:marRight w:val="0"/>
                                                                                          <w:marTop w:val="0"/>
                                                                                          <w:marBottom w:val="0"/>
                                                                                          <w:divBdr>
                                                                                            <w:top w:val="none" w:sz="0" w:space="0" w:color="auto"/>
                                                                                            <w:left w:val="none" w:sz="0" w:space="0" w:color="auto"/>
                                                                                            <w:bottom w:val="none" w:sz="0" w:space="0" w:color="auto"/>
                                                                                            <w:right w:val="none" w:sz="0" w:space="0" w:color="auto"/>
                                                                                          </w:divBdr>
                                                                                          <w:divsChild>
                                                                                            <w:div w:id="785733270">
                                                                                              <w:marLeft w:val="0"/>
                                                                                              <w:marRight w:val="0"/>
                                                                                              <w:marTop w:val="0"/>
                                                                                              <w:marBottom w:val="0"/>
                                                                                              <w:divBdr>
                                                                                                <w:top w:val="none" w:sz="0" w:space="0" w:color="auto"/>
                                                                                                <w:left w:val="none" w:sz="0" w:space="0" w:color="auto"/>
                                                                                                <w:bottom w:val="none" w:sz="0" w:space="0" w:color="auto"/>
                                                                                                <w:right w:val="none" w:sz="0" w:space="0" w:color="auto"/>
                                                                                              </w:divBdr>
                                                                                              <w:divsChild>
                                                                                                <w:div w:id="1993637544">
                                                                                                  <w:marLeft w:val="0"/>
                                                                                                  <w:marRight w:val="0"/>
                                                                                                  <w:marTop w:val="0"/>
                                                                                                  <w:marBottom w:val="0"/>
                                                                                                  <w:divBdr>
                                                                                                    <w:top w:val="none" w:sz="0" w:space="0" w:color="auto"/>
                                                                                                    <w:left w:val="none" w:sz="0" w:space="0" w:color="auto"/>
                                                                                                    <w:bottom w:val="none" w:sz="0" w:space="0" w:color="auto"/>
                                                                                                    <w:right w:val="none" w:sz="0" w:space="0" w:color="auto"/>
                                                                                                  </w:divBdr>
                                                                                                  <w:divsChild>
                                                                                                    <w:div w:id="1117800136">
                                                                                                      <w:marLeft w:val="0"/>
                                                                                                      <w:marRight w:val="0"/>
                                                                                                      <w:marTop w:val="0"/>
                                                                                                      <w:marBottom w:val="0"/>
                                                                                                      <w:divBdr>
                                                                                                        <w:top w:val="none" w:sz="0" w:space="0" w:color="auto"/>
                                                                                                        <w:left w:val="none" w:sz="0" w:space="0" w:color="auto"/>
                                                                                                        <w:bottom w:val="none" w:sz="0" w:space="0" w:color="auto"/>
                                                                                                        <w:right w:val="none" w:sz="0" w:space="0" w:color="auto"/>
                                                                                                      </w:divBdr>
                                                                                                      <w:divsChild>
                                                                                                        <w:div w:id="1878857798">
                                                                                                          <w:marLeft w:val="0"/>
                                                                                                          <w:marRight w:val="0"/>
                                                                                                          <w:marTop w:val="0"/>
                                                                                                          <w:marBottom w:val="0"/>
                                                                                                          <w:divBdr>
                                                                                                            <w:top w:val="none" w:sz="0" w:space="0" w:color="auto"/>
                                                                                                            <w:left w:val="none" w:sz="0" w:space="0" w:color="auto"/>
                                                                                                            <w:bottom w:val="none" w:sz="0" w:space="0" w:color="auto"/>
                                                                                                            <w:right w:val="none" w:sz="0" w:space="0" w:color="auto"/>
                                                                                                          </w:divBdr>
                                                                                                          <w:divsChild>
                                                                                                            <w:div w:id="1080178296">
                                                                                                              <w:marLeft w:val="0"/>
                                                                                                              <w:marRight w:val="0"/>
                                                                                                              <w:marTop w:val="0"/>
                                                                                                              <w:marBottom w:val="0"/>
                                                                                                              <w:divBdr>
                                                                                                                <w:top w:val="none" w:sz="0" w:space="0" w:color="auto"/>
                                                                                                                <w:left w:val="none" w:sz="0" w:space="0" w:color="auto"/>
                                                                                                                <w:bottom w:val="none" w:sz="0" w:space="0" w:color="auto"/>
                                                                                                                <w:right w:val="none" w:sz="0" w:space="0" w:color="auto"/>
                                                                                                              </w:divBdr>
                                                                                                            </w:div>
                                                                                                            <w:div w:id="610163823">
                                                                                                              <w:marLeft w:val="0"/>
                                                                                                              <w:marRight w:val="0"/>
                                                                                                              <w:marTop w:val="0"/>
                                                                                                              <w:marBottom w:val="0"/>
                                                                                                              <w:divBdr>
                                                                                                                <w:top w:val="none" w:sz="0" w:space="0" w:color="auto"/>
                                                                                                                <w:left w:val="none" w:sz="0" w:space="0" w:color="auto"/>
                                                                                                                <w:bottom w:val="none" w:sz="0" w:space="0" w:color="auto"/>
                                                                                                                <w:right w:val="none" w:sz="0" w:space="0" w:color="auto"/>
                                                                                                              </w:divBdr>
                                                                                                            </w:div>
                                                                                                            <w:div w:id="80034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8587016">
      <w:bodyDiv w:val="1"/>
      <w:marLeft w:val="0"/>
      <w:marRight w:val="0"/>
      <w:marTop w:val="0"/>
      <w:marBottom w:val="0"/>
      <w:divBdr>
        <w:top w:val="none" w:sz="0" w:space="0" w:color="auto"/>
        <w:left w:val="none" w:sz="0" w:space="0" w:color="auto"/>
        <w:bottom w:val="none" w:sz="0" w:space="0" w:color="auto"/>
        <w:right w:val="none" w:sz="0" w:space="0" w:color="auto"/>
      </w:divBdr>
    </w:div>
    <w:div w:id="1345009818">
      <w:bodyDiv w:val="1"/>
      <w:marLeft w:val="0"/>
      <w:marRight w:val="0"/>
      <w:marTop w:val="0"/>
      <w:marBottom w:val="0"/>
      <w:divBdr>
        <w:top w:val="none" w:sz="0" w:space="0" w:color="auto"/>
        <w:left w:val="none" w:sz="0" w:space="0" w:color="auto"/>
        <w:bottom w:val="none" w:sz="0" w:space="0" w:color="auto"/>
        <w:right w:val="none" w:sz="0" w:space="0" w:color="auto"/>
      </w:divBdr>
    </w:div>
    <w:div w:id="1517889947">
      <w:bodyDiv w:val="1"/>
      <w:marLeft w:val="0"/>
      <w:marRight w:val="0"/>
      <w:marTop w:val="0"/>
      <w:marBottom w:val="0"/>
      <w:divBdr>
        <w:top w:val="none" w:sz="0" w:space="0" w:color="auto"/>
        <w:left w:val="none" w:sz="0" w:space="0" w:color="auto"/>
        <w:bottom w:val="none" w:sz="0" w:space="0" w:color="auto"/>
        <w:right w:val="none" w:sz="0" w:space="0" w:color="auto"/>
      </w:divBdr>
    </w:div>
    <w:div w:id="1609584595">
      <w:bodyDiv w:val="1"/>
      <w:marLeft w:val="0"/>
      <w:marRight w:val="0"/>
      <w:marTop w:val="0"/>
      <w:marBottom w:val="0"/>
      <w:divBdr>
        <w:top w:val="none" w:sz="0" w:space="0" w:color="auto"/>
        <w:left w:val="none" w:sz="0" w:space="0" w:color="auto"/>
        <w:bottom w:val="none" w:sz="0" w:space="0" w:color="auto"/>
        <w:right w:val="none" w:sz="0" w:space="0" w:color="auto"/>
      </w:divBdr>
      <w:divsChild>
        <w:div w:id="1642953686">
          <w:marLeft w:val="0"/>
          <w:marRight w:val="0"/>
          <w:marTop w:val="0"/>
          <w:marBottom w:val="0"/>
          <w:divBdr>
            <w:top w:val="none" w:sz="0" w:space="0" w:color="auto"/>
            <w:left w:val="none" w:sz="0" w:space="0" w:color="auto"/>
            <w:bottom w:val="none" w:sz="0" w:space="0" w:color="auto"/>
            <w:right w:val="none" w:sz="0" w:space="0" w:color="auto"/>
          </w:divBdr>
          <w:divsChild>
            <w:div w:id="2072464041">
              <w:marLeft w:val="0"/>
              <w:marRight w:val="0"/>
              <w:marTop w:val="0"/>
              <w:marBottom w:val="0"/>
              <w:divBdr>
                <w:top w:val="none" w:sz="0" w:space="0" w:color="auto"/>
                <w:left w:val="none" w:sz="0" w:space="0" w:color="auto"/>
                <w:bottom w:val="none" w:sz="0" w:space="0" w:color="auto"/>
                <w:right w:val="none" w:sz="0" w:space="0" w:color="auto"/>
              </w:divBdr>
              <w:divsChild>
                <w:div w:id="865404795">
                  <w:marLeft w:val="0"/>
                  <w:marRight w:val="1"/>
                  <w:marTop w:val="0"/>
                  <w:marBottom w:val="0"/>
                  <w:divBdr>
                    <w:top w:val="none" w:sz="0" w:space="0" w:color="auto"/>
                    <w:left w:val="none" w:sz="0" w:space="0" w:color="auto"/>
                    <w:bottom w:val="none" w:sz="0" w:space="0" w:color="auto"/>
                    <w:right w:val="none" w:sz="0" w:space="0" w:color="auto"/>
                  </w:divBdr>
                  <w:divsChild>
                    <w:div w:id="1205407743">
                      <w:marLeft w:val="0"/>
                      <w:marRight w:val="0"/>
                      <w:marTop w:val="0"/>
                      <w:marBottom w:val="0"/>
                      <w:divBdr>
                        <w:top w:val="none" w:sz="0" w:space="0" w:color="auto"/>
                        <w:left w:val="none" w:sz="0" w:space="0" w:color="auto"/>
                        <w:bottom w:val="none" w:sz="0" w:space="0" w:color="auto"/>
                        <w:right w:val="none" w:sz="0" w:space="0" w:color="auto"/>
                      </w:divBdr>
                      <w:divsChild>
                        <w:div w:id="109578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963800">
      <w:bodyDiv w:val="1"/>
      <w:marLeft w:val="0"/>
      <w:marRight w:val="0"/>
      <w:marTop w:val="0"/>
      <w:marBottom w:val="0"/>
      <w:divBdr>
        <w:top w:val="none" w:sz="0" w:space="0" w:color="auto"/>
        <w:left w:val="none" w:sz="0" w:space="0" w:color="auto"/>
        <w:bottom w:val="none" w:sz="0" w:space="0" w:color="auto"/>
        <w:right w:val="none" w:sz="0" w:space="0" w:color="auto"/>
      </w:divBdr>
    </w:div>
    <w:div w:id="2032879619">
      <w:bodyDiv w:val="1"/>
      <w:marLeft w:val="0"/>
      <w:marRight w:val="0"/>
      <w:marTop w:val="0"/>
      <w:marBottom w:val="0"/>
      <w:divBdr>
        <w:top w:val="none" w:sz="0" w:space="0" w:color="auto"/>
        <w:left w:val="none" w:sz="0" w:space="0" w:color="auto"/>
        <w:bottom w:val="none" w:sz="0" w:space="0" w:color="auto"/>
        <w:right w:val="none" w:sz="0" w:space="0" w:color="auto"/>
      </w:divBdr>
    </w:div>
    <w:div w:id="213158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9E9A8-C610-4E3E-BBCB-E3D239D74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4</Pages>
  <Words>1539</Words>
  <Characters>8778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Telford College of Arts &amp; Technology</Company>
  <LinksUpToDate>false</LinksUpToDate>
  <CharactersWithSpaces>10297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s1694</dc:creator>
  <cp:lastModifiedBy>St Georges Parish Cu</cp:lastModifiedBy>
  <cp:revision>21</cp:revision>
  <cp:lastPrinted>2017-05-31T09:23:00Z</cp:lastPrinted>
  <dcterms:created xsi:type="dcterms:W3CDTF">2017-04-27T10:21:00Z</dcterms:created>
  <dcterms:modified xsi:type="dcterms:W3CDTF">2017-05-31T09:26:00Z</dcterms:modified>
</cp:coreProperties>
</file>