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1959"/>
        <w:gridCol w:w="283"/>
      </w:tblGrid>
      <w:tr w:rsidR="00CF59B5" w:rsidRPr="00B1030D" w:rsidTr="00921AC7">
        <w:trPr>
          <w:trHeight w:val="360"/>
        </w:trPr>
        <w:tc>
          <w:tcPr>
            <w:tcW w:w="9668" w:type="dxa"/>
            <w:gridSpan w:val="6"/>
            <w:shd w:val="clear" w:color="auto" w:fill="DBE5F1" w:themeFill="accent1" w:themeFillTint="33"/>
          </w:tcPr>
          <w:p w:rsidR="00CF59B5" w:rsidRPr="00B1030D" w:rsidRDefault="00D6037C">
            <w:pPr>
              <w:pStyle w:val="Default"/>
            </w:pPr>
            <w:bookmarkStart w:id="0" w:name="_GoBack"/>
            <w:bookmarkEnd w:id="0"/>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margin">
                    <wp:posOffset>4464050</wp:posOffset>
                  </wp:positionH>
                  <wp:positionV relativeFrom="margin">
                    <wp:posOffset>3175</wp:posOffset>
                  </wp:positionV>
                  <wp:extent cx="1584325" cy="16078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325" cy="1607820"/>
                          </a:xfrm>
                          <a:prstGeom prst="rect">
                            <a:avLst/>
                          </a:prstGeom>
                        </pic:spPr>
                      </pic:pic>
                    </a:graphicData>
                  </a:graphic>
                  <wp14:sizeRelH relativeFrom="page">
                    <wp14:pctWidth>0</wp14:pctWidth>
                  </wp14:sizeRelH>
                  <wp14:sizeRelV relativeFrom="page">
                    <wp14:pctHeight>0</wp14:pctHeight>
                  </wp14:sizeRelV>
                </wp:anchor>
              </w:drawing>
            </w:r>
          </w:p>
          <w:p w:rsidR="00FD4AC4" w:rsidRDefault="00FD4AC4" w:rsidP="00520D0A">
            <w:pPr>
              <w:pStyle w:val="Default"/>
              <w:jc w:val="center"/>
              <w:rPr>
                <w:b/>
              </w:rPr>
            </w:pPr>
          </w:p>
          <w:p w:rsidR="00FD4AC4" w:rsidRDefault="00FD4AC4" w:rsidP="00520D0A">
            <w:pPr>
              <w:pStyle w:val="Default"/>
              <w:jc w:val="center"/>
              <w:rPr>
                <w:b/>
              </w:rPr>
            </w:pPr>
          </w:p>
          <w:p w:rsidR="00FD4AC4" w:rsidRDefault="00FD4AC4" w:rsidP="00520D0A">
            <w:pPr>
              <w:pStyle w:val="Default"/>
              <w:jc w:val="center"/>
              <w:rPr>
                <w:b/>
              </w:rPr>
            </w:pPr>
          </w:p>
          <w:p w:rsidR="00520D0A" w:rsidRPr="00520D0A" w:rsidRDefault="00E906A4" w:rsidP="00520D0A">
            <w:pPr>
              <w:pStyle w:val="Default"/>
              <w:jc w:val="center"/>
              <w:rPr>
                <w:b/>
              </w:rPr>
            </w:pPr>
            <w:r>
              <w:rPr>
                <w:b/>
              </w:rPr>
              <w:t>Minutes</w:t>
            </w:r>
          </w:p>
        </w:tc>
      </w:tr>
      <w:tr w:rsidR="00CF59B5" w:rsidRPr="00825F66" w:rsidTr="00921AC7">
        <w:trPr>
          <w:trHeight w:val="360"/>
        </w:trPr>
        <w:tc>
          <w:tcPr>
            <w:tcW w:w="9385" w:type="dxa"/>
            <w:gridSpan w:val="5"/>
          </w:tcPr>
          <w:p w:rsidR="00CF59B5" w:rsidRPr="00F302FE" w:rsidRDefault="00CF59B5">
            <w:pPr>
              <w:pStyle w:val="Default"/>
              <w:rPr>
                <w:sz w:val="18"/>
                <w:szCs w:val="18"/>
              </w:rPr>
            </w:pPr>
            <w:r w:rsidRPr="00F302FE">
              <w:rPr>
                <w:sz w:val="18"/>
                <w:szCs w:val="18"/>
              </w:rPr>
              <w:t>Meeting</w:t>
            </w:r>
            <w:r w:rsidR="00E906A4" w:rsidRPr="00F302FE">
              <w:rPr>
                <w:sz w:val="18"/>
                <w:szCs w:val="18"/>
              </w:rPr>
              <w:t xml:space="preserve"> held</w:t>
            </w:r>
            <w:r w:rsidRPr="00F302FE">
              <w:rPr>
                <w:sz w:val="18"/>
                <w:szCs w:val="18"/>
              </w:rPr>
              <w:t>:</w:t>
            </w:r>
            <w:r w:rsidR="0026765C" w:rsidRPr="00F302FE">
              <w:rPr>
                <w:sz w:val="18"/>
                <w:szCs w:val="18"/>
              </w:rPr>
              <w:t xml:space="preserve"> St Georges &amp; </w:t>
            </w:r>
            <w:proofErr w:type="spellStart"/>
            <w:r w:rsidR="0026765C" w:rsidRPr="00F302FE">
              <w:rPr>
                <w:sz w:val="18"/>
                <w:szCs w:val="18"/>
              </w:rPr>
              <w:t>Priorslee</w:t>
            </w:r>
            <w:proofErr w:type="spellEnd"/>
            <w:r w:rsidR="0026765C" w:rsidRPr="00F302FE">
              <w:rPr>
                <w:sz w:val="18"/>
                <w:szCs w:val="18"/>
              </w:rPr>
              <w:t xml:space="preserve"> Parish</w:t>
            </w:r>
            <w:r w:rsidR="00BE5FBB" w:rsidRPr="00F302FE">
              <w:rPr>
                <w:sz w:val="18"/>
                <w:szCs w:val="18"/>
              </w:rPr>
              <w:t xml:space="preserve"> </w:t>
            </w:r>
            <w:r w:rsidR="006F1057" w:rsidRPr="00F302FE">
              <w:rPr>
                <w:sz w:val="18"/>
                <w:szCs w:val="18"/>
              </w:rPr>
              <w:t>Meeting</w:t>
            </w:r>
          </w:p>
          <w:p w:rsidR="00CF59B5" w:rsidRPr="00F302FE" w:rsidRDefault="00CF59B5" w:rsidP="000178D5">
            <w:pPr>
              <w:pStyle w:val="Default"/>
              <w:rPr>
                <w:sz w:val="18"/>
                <w:szCs w:val="18"/>
              </w:rPr>
            </w:pPr>
          </w:p>
        </w:tc>
        <w:tc>
          <w:tcPr>
            <w:tcW w:w="283" w:type="dxa"/>
            <w:vMerge w:val="restart"/>
          </w:tcPr>
          <w:p w:rsidR="00CF59B5" w:rsidRPr="00F302FE" w:rsidRDefault="00CF59B5">
            <w:pPr>
              <w:pStyle w:val="Default"/>
              <w:rPr>
                <w:sz w:val="18"/>
                <w:szCs w:val="18"/>
              </w:rPr>
            </w:pPr>
          </w:p>
          <w:p w:rsidR="008F466C" w:rsidRPr="00F302FE" w:rsidRDefault="008F466C" w:rsidP="00CF59B5">
            <w:pPr>
              <w:pStyle w:val="Default"/>
              <w:rPr>
                <w:sz w:val="18"/>
                <w:szCs w:val="18"/>
              </w:rPr>
            </w:pPr>
            <w:r w:rsidRPr="00F302FE">
              <w:rPr>
                <w:sz w:val="18"/>
                <w:szCs w:val="18"/>
              </w:rPr>
              <w:t xml:space="preserve">                </w:t>
            </w:r>
          </w:p>
          <w:p w:rsidR="00CF59B5" w:rsidRPr="00F302FE" w:rsidRDefault="00B35371" w:rsidP="00CF59B5">
            <w:pPr>
              <w:pStyle w:val="Default"/>
              <w:rPr>
                <w:sz w:val="18"/>
                <w:szCs w:val="18"/>
              </w:rPr>
            </w:pPr>
            <w:r w:rsidRPr="00F302FE">
              <w:rPr>
                <w:sz w:val="18"/>
                <w:szCs w:val="18"/>
              </w:rPr>
              <w:t xml:space="preserve">                </w:t>
            </w:r>
          </w:p>
        </w:tc>
      </w:tr>
      <w:tr w:rsidR="000178D5" w:rsidRPr="00825F66" w:rsidTr="00921AC7">
        <w:trPr>
          <w:trHeight w:val="856"/>
        </w:trPr>
        <w:tc>
          <w:tcPr>
            <w:tcW w:w="9385" w:type="dxa"/>
            <w:gridSpan w:val="5"/>
          </w:tcPr>
          <w:p w:rsidR="00A3271F" w:rsidRPr="00F302FE" w:rsidRDefault="000178D5">
            <w:pPr>
              <w:pStyle w:val="Default"/>
              <w:rPr>
                <w:sz w:val="18"/>
                <w:szCs w:val="18"/>
              </w:rPr>
            </w:pPr>
            <w:r w:rsidRPr="00F302FE">
              <w:rPr>
                <w:sz w:val="18"/>
                <w:szCs w:val="18"/>
              </w:rPr>
              <w:t>Date:</w:t>
            </w:r>
            <w:r w:rsidR="00B153D0">
              <w:rPr>
                <w:sz w:val="18"/>
                <w:szCs w:val="18"/>
              </w:rPr>
              <w:t xml:space="preserve"> Tuesday 17</w:t>
            </w:r>
            <w:r w:rsidR="0062102A" w:rsidRPr="0062102A">
              <w:rPr>
                <w:sz w:val="18"/>
                <w:szCs w:val="18"/>
                <w:vertAlign w:val="superscript"/>
              </w:rPr>
              <w:t>th</w:t>
            </w:r>
            <w:r w:rsidR="00B153D0">
              <w:rPr>
                <w:sz w:val="18"/>
                <w:szCs w:val="18"/>
              </w:rPr>
              <w:t xml:space="preserve"> December</w:t>
            </w:r>
            <w:r w:rsidR="001B2B2F">
              <w:rPr>
                <w:sz w:val="18"/>
                <w:szCs w:val="18"/>
              </w:rPr>
              <w:t xml:space="preserve"> </w:t>
            </w:r>
            <w:r w:rsidR="00A966FE" w:rsidRPr="00F302FE">
              <w:rPr>
                <w:sz w:val="18"/>
                <w:szCs w:val="18"/>
              </w:rPr>
              <w:t>2019</w:t>
            </w:r>
            <w:r w:rsidR="00AC4D40" w:rsidRPr="00F302FE">
              <w:rPr>
                <w:sz w:val="18"/>
                <w:szCs w:val="18"/>
              </w:rPr>
              <w:t xml:space="preserve">                                                                        </w:t>
            </w:r>
          </w:p>
          <w:p w:rsidR="000178D5" w:rsidRPr="00F302FE" w:rsidRDefault="001A53D1" w:rsidP="00A3271F">
            <w:pPr>
              <w:pStyle w:val="Default"/>
              <w:rPr>
                <w:sz w:val="18"/>
                <w:szCs w:val="18"/>
              </w:rPr>
            </w:pPr>
            <w:r w:rsidRPr="00F302FE">
              <w:rPr>
                <w:sz w:val="18"/>
                <w:szCs w:val="18"/>
              </w:rPr>
              <w:t>7pm at</w:t>
            </w:r>
            <w:r w:rsidR="00A3271F" w:rsidRPr="00F302FE">
              <w:rPr>
                <w:sz w:val="18"/>
                <w:szCs w:val="18"/>
              </w:rPr>
              <w:t xml:space="preserve"> </w:t>
            </w:r>
            <w:r w:rsidR="00E906A4" w:rsidRPr="00F302FE">
              <w:rPr>
                <w:sz w:val="18"/>
                <w:szCs w:val="18"/>
              </w:rPr>
              <w:t xml:space="preserve">St Georges &amp; </w:t>
            </w:r>
            <w:proofErr w:type="spellStart"/>
            <w:r w:rsidR="00E906A4" w:rsidRPr="00F302FE">
              <w:rPr>
                <w:sz w:val="18"/>
                <w:szCs w:val="18"/>
              </w:rPr>
              <w:t>Priorslee</w:t>
            </w:r>
            <w:proofErr w:type="spellEnd"/>
            <w:r w:rsidR="00E906A4" w:rsidRPr="00F302FE">
              <w:rPr>
                <w:sz w:val="18"/>
                <w:szCs w:val="18"/>
              </w:rPr>
              <w:t xml:space="preserve"> Parish Centre</w:t>
            </w:r>
          </w:p>
        </w:tc>
        <w:tc>
          <w:tcPr>
            <w:tcW w:w="283" w:type="dxa"/>
            <w:vMerge/>
          </w:tcPr>
          <w:p w:rsidR="000178D5" w:rsidRPr="00F302FE" w:rsidRDefault="000178D5">
            <w:pPr>
              <w:pStyle w:val="Default"/>
              <w:rPr>
                <w:sz w:val="18"/>
                <w:szCs w:val="18"/>
              </w:rPr>
            </w:pPr>
          </w:p>
        </w:tc>
      </w:tr>
      <w:tr w:rsidR="00CF59B5" w:rsidRPr="00825F66" w:rsidTr="00921AC7">
        <w:trPr>
          <w:trHeight w:val="103"/>
        </w:trPr>
        <w:tc>
          <w:tcPr>
            <w:tcW w:w="9668" w:type="dxa"/>
            <w:gridSpan w:val="6"/>
          </w:tcPr>
          <w:p w:rsidR="00CF59B5" w:rsidRPr="00F302FE" w:rsidRDefault="00503D46">
            <w:pPr>
              <w:pStyle w:val="Default"/>
              <w:rPr>
                <w:bCs/>
                <w:sz w:val="18"/>
                <w:szCs w:val="18"/>
              </w:rPr>
            </w:pPr>
            <w:r w:rsidRPr="00F302FE">
              <w:rPr>
                <w:bCs/>
                <w:sz w:val="18"/>
                <w:szCs w:val="18"/>
              </w:rPr>
              <w:t>Ch</w:t>
            </w:r>
            <w:r w:rsidR="007572AE">
              <w:rPr>
                <w:bCs/>
                <w:sz w:val="18"/>
                <w:szCs w:val="18"/>
              </w:rPr>
              <w:t>airman: Cllr Richard Overton</w:t>
            </w:r>
          </w:p>
          <w:p w:rsidR="00CF59B5" w:rsidRPr="00F302FE" w:rsidRDefault="00F104BF">
            <w:pPr>
              <w:pStyle w:val="Default"/>
              <w:rPr>
                <w:sz w:val="18"/>
                <w:szCs w:val="18"/>
              </w:rPr>
            </w:pPr>
            <w:r w:rsidRPr="00F302FE">
              <w:rPr>
                <w:sz w:val="18"/>
                <w:szCs w:val="18"/>
              </w:rPr>
              <w:t xml:space="preserve"> </w:t>
            </w:r>
          </w:p>
        </w:tc>
      </w:tr>
      <w:tr w:rsidR="00CF59B5" w:rsidRPr="00825F66" w:rsidTr="00921AC7">
        <w:trPr>
          <w:trHeight w:val="103"/>
        </w:trPr>
        <w:tc>
          <w:tcPr>
            <w:tcW w:w="9668" w:type="dxa"/>
            <w:gridSpan w:val="6"/>
          </w:tcPr>
          <w:p w:rsidR="00CF59B5" w:rsidRPr="00F302FE" w:rsidRDefault="00CF59B5">
            <w:pPr>
              <w:pStyle w:val="Default"/>
              <w:rPr>
                <w:bCs/>
                <w:sz w:val="18"/>
                <w:szCs w:val="18"/>
              </w:rPr>
            </w:pPr>
            <w:r w:rsidRPr="00F302FE">
              <w:rPr>
                <w:bCs/>
                <w:sz w:val="18"/>
                <w:szCs w:val="18"/>
              </w:rPr>
              <w:t xml:space="preserve">Minute Taker: </w:t>
            </w:r>
            <w:r w:rsidR="00F104BF" w:rsidRPr="00F302FE">
              <w:rPr>
                <w:bCs/>
                <w:sz w:val="18"/>
                <w:szCs w:val="18"/>
              </w:rPr>
              <w:t xml:space="preserve">Wendy </w:t>
            </w:r>
            <w:proofErr w:type="spellStart"/>
            <w:r w:rsidR="00F104BF" w:rsidRPr="00F302FE">
              <w:rPr>
                <w:bCs/>
                <w:sz w:val="18"/>
                <w:szCs w:val="18"/>
              </w:rPr>
              <w:t>Tonge</w:t>
            </w:r>
            <w:proofErr w:type="spellEnd"/>
            <w:r w:rsidR="00F104BF" w:rsidRPr="00F302FE">
              <w:rPr>
                <w:bCs/>
                <w:sz w:val="18"/>
                <w:szCs w:val="18"/>
              </w:rPr>
              <w:t xml:space="preserve"> ( Parish Clerk)</w:t>
            </w:r>
          </w:p>
          <w:p w:rsidR="00CF59B5" w:rsidRPr="00F302FE" w:rsidRDefault="00CF59B5">
            <w:pPr>
              <w:pStyle w:val="Default"/>
              <w:rPr>
                <w:sz w:val="18"/>
                <w:szCs w:val="18"/>
              </w:rPr>
            </w:pPr>
          </w:p>
        </w:tc>
      </w:tr>
      <w:tr w:rsidR="002F2886" w:rsidRPr="00825F66" w:rsidTr="00921AC7">
        <w:trPr>
          <w:trHeight w:val="274"/>
        </w:trPr>
        <w:tc>
          <w:tcPr>
            <w:tcW w:w="9668" w:type="dxa"/>
            <w:gridSpan w:val="6"/>
            <w:shd w:val="clear" w:color="auto" w:fill="DBE5F1" w:themeFill="accent1" w:themeFillTint="33"/>
          </w:tcPr>
          <w:p w:rsidR="002F2886" w:rsidRPr="00F302FE" w:rsidRDefault="00E906A4" w:rsidP="002F2886">
            <w:pPr>
              <w:pStyle w:val="Default"/>
              <w:rPr>
                <w:bCs/>
                <w:sz w:val="18"/>
                <w:szCs w:val="18"/>
              </w:rPr>
            </w:pPr>
            <w:r w:rsidRPr="00F302FE">
              <w:rPr>
                <w:bCs/>
                <w:sz w:val="18"/>
                <w:szCs w:val="18"/>
              </w:rPr>
              <w:t>Present</w:t>
            </w:r>
            <w:r w:rsidR="002F2886" w:rsidRPr="00F302FE">
              <w:rPr>
                <w:bCs/>
                <w:sz w:val="18"/>
                <w:szCs w:val="18"/>
              </w:rPr>
              <w:t>:</w:t>
            </w:r>
          </w:p>
        </w:tc>
      </w:tr>
      <w:tr w:rsidR="000178D5" w:rsidRPr="00825F66" w:rsidTr="00921AC7">
        <w:trPr>
          <w:trHeight w:val="340"/>
        </w:trPr>
        <w:tc>
          <w:tcPr>
            <w:tcW w:w="2423" w:type="dxa"/>
            <w:gridSpan w:val="2"/>
          </w:tcPr>
          <w:p w:rsidR="000178D5" w:rsidRPr="00F302FE" w:rsidRDefault="00E906A4" w:rsidP="002F2886">
            <w:pPr>
              <w:pStyle w:val="Default"/>
              <w:rPr>
                <w:bCs/>
                <w:sz w:val="18"/>
                <w:szCs w:val="18"/>
              </w:rPr>
            </w:pPr>
            <w:r w:rsidRPr="00F302FE">
              <w:rPr>
                <w:bCs/>
                <w:sz w:val="18"/>
                <w:szCs w:val="18"/>
              </w:rPr>
              <w:t>Councillors</w:t>
            </w:r>
            <w:r w:rsidR="001A53D1" w:rsidRPr="00F302FE">
              <w:rPr>
                <w:bCs/>
                <w:sz w:val="18"/>
                <w:szCs w:val="18"/>
              </w:rPr>
              <w:t>:</w:t>
            </w:r>
          </w:p>
        </w:tc>
        <w:tc>
          <w:tcPr>
            <w:tcW w:w="2552" w:type="dxa"/>
          </w:tcPr>
          <w:p w:rsidR="000178D5" w:rsidRPr="00EA6522" w:rsidRDefault="00503D46" w:rsidP="00503D46">
            <w:pPr>
              <w:pStyle w:val="Default"/>
              <w:rPr>
                <w:bCs/>
                <w:sz w:val="18"/>
                <w:szCs w:val="18"/>
              </w:rPr>
            </w:pPr>
            <w:r w:rsidRPr="00503D46">
              <w:rPr>
                <w:bCs/>
                <w:sz w:val="18"/>
                <w:szCs w:val="18"/>
              </w:rPr>
              <w:t xml:space="preserve">D Wright </w:t>
            </w:r>
          </w:p>
        </w:tc>
        <w:tc>
          <w:tcPr>
            <w:tcW w:w="2451" w:type="dxa"/>
          </w:tcPr>
          <w:p w:rsidR="000178D5" w:rsidRPr="00EA6522" w:rsidRDefault="00503D46" w:rsidP="00C111D2">
            <w:pPr>
              <w:pStyle w:val="Default"/>
              <w:rPr>
                <w:bCs/>
                <w:sz w:val="18"/>
                <w:szCs w:val="18"/>
              </w:rPr>
            </w:pPr>
            <w:r w:rsidRPr="00503D46">
              <w:rPr>
                <w:bCs/>
                <w:sz w:val="18"/>
                <w:szCs w:val="18"/>
              </w:rPr>
              <w:t>Mrs B Richards</w:t>
            </w:r>
          </w:p>
        </w:tc>
        <w:tc>
          <w:tcPr>
            <w:tcW w:w="2242" w:type="dxa"/>
            <w:gridSpan w:val="2"/>
          </w:tcPr>
          <w:p w:rsidR="000178D5" w:rsidRPr="00EA6522" w:rsidRDefault="002E1E40" w:rsidP="000178D5">
            <w:pPr>
              <w:pStyle w:val="Default"/>
              <w:rPr>
                <w:bCs/>
                <w:sz w:val="18"/>
                <w:szCs w:val="18"/>
              </w:rPr>
            </w:pPr>
            <w:r w:rsidRPr="002E1E40">
              <w:rPr>
                <w:bCs/>
                <w:sz w:val="18"/>
                <w:szCs w:val="18"/>
              </w:rPr>
              <w:t>R Cadman</w:t>
            </w:r>
          </w:p>
        </w:tc>
      </w:tr>
      <w:tr w:rsidR="000178D5" w:rsidRPr="00825F66" w:rsidTr="00921AC7">
        <w:trPr>
          <w:trHeight w:val="340"/>
        </w:trPr>
        <w:tc>
          <w:tcPr>
            <w:tcW w:w="2423" w:type="dxa"/>
            <w:gridSpan w:val="2"/>
          </w:tcPr>
          <w:p w:rsidR="000178D5" w:rsidRPr="00F302FE" w:rsidRDefault="007572AE" w:rsidP="002F2886">
            <w:pPr>
              <w:pStyle w:val="Default"/>
              <w:rPr>
                <w:bCs/>
                <w:sz w:val="18"/>
                <w:szCs w:val="18"/>
              </w:rPr>
            </w:pPr>
            <w:r>
              <w:rPr>
                <w:bCs/>
                <w:sz w:val="18"/>
                <w:szCs w:val="18"/>
              </w:rPr>
              <w:t>I Fletcher</w:t>
            </w:r>
          </w:p>
        </w:tc>
        <w:tc>
          <w:tcPr>
            <w:tcW w:w="2552" w:type="dxa"/>
          </w:tcPr>
          <w:p w:rsidR="000178D5" w:rsidRPr="00EA6522" w:rsidRDefault="00503D46" w:rsidP="002F2886">
            <w:pPr>
              <w:pStyle w:val="Default"/>
              <w:rPr>
                <w:bCs/>
                <w:sz w:val="18"/>
                <w:szCs w:val="18"/>
              </w:rPr>
            </w:pPr>
            <w:r>
              <w:rPr>
                <w:bCs/>
                <w:sz w:val="18"/>
                <w:szCs w:val="18"/>
              </w:rPr>
              <w:t>Mrs M Warner</w:t>
            </w:r>
          </w:p>
        </w:tc>
        <w:tc>
          <w:tcPr>
            <w:tcW w:w="2451" w:type="dxa"/>
          </w:tcPr>
          <w:p w:rsidR="000178D5" w:rsidRPr="00EA6522" w:rsidRDefault="00503D46" w:rsidP="002F2886">
            <w:pPr>
              <w:pStyle w:val="Default"/>
              <w:rPr>
                <w:bCs/>
                <w:sz w:val="18"/>
                <w:szCs w:val="18"/>
              </w:rPr>
            </w:pPr>
            <w:r>
              <w:rPr>
                <w:bCs/>
                <w:sz w:val="18"/>
                <w:szCs w:val="18"/>
              </w:rPr>
              <w:t>E Dabbs</w:t>
            </w:r>
          </w:p>
        </w:tc>
        <w:tc>
          <w:tcPr>
            <w:tcW w:w="2242" w:type="dxa"/>
            <w:gridSpan w:val="2"/>
          </w:tcPr>
          <w:p w:rsidR="000178D5" w:rsidRPr="00EA6522" w:rsidRDefault="002E1E40" w:rsidP="000178D5">
            <w:pPr>
              <w:pStyle w:val="Default"/>
              <w:rPr>
                <w:bCs/>
                <w:sz w:val="18"/>
                <w:szCs w:val="18"/>
              </w:rPr>
            </w:pPr>
            <w:r w:rsidRPr="002E1E40">
              <w:rPr>
                <w:bCs/>
                <w:sz w:val="18"/>
                <w:szCs w:val="18"/>
              </w:rPr>
              <w:t>S Overton</w:t>
            </w:r>
          </w:p>
        </w:tc>
      </w:tr>
      <w:tr w:rsidR="0064085B" w:rsidRPr="00825F66" w:rsidTr="00921AC7">
        <w:trPr>
          <w:trHeight w:val="340"/>
        </w:trPr>
        <w:tc>
          <w:tcPr>
            <w:tcW w:w="2423" w:type="dxa"/>
            <w:gridSpan w:val="2"/>
          </w:tcPr>
          <w:p w:rsidR="0064085B" w:rsidRPr="00F302FE" w:rsidRDefault="007572AE" w:rsidP="002F2886">
            <w:pPr>
              <w:pStyle w:val="Default"/>
              <w:rPr>
                <w:bCs/>
                <w:sz w:val="18"/>
                <w:szCs w:val="18"/>
              </w:rPr>
            </w:pPr>
            <w:r>
              <w:rPr>
                <w:bCs/>
                <w:sz w:val="18"/>
                <w:szCs w:val="18"/>
              </w:rPr>
              <w:t>Mrs V Fletcher</w:t>
            </w:r>
          </w:p>
        </w:tc>
        <w:tc>
          <w:tcPr>
            <w:tcW w:w="2552" w:type="dxa"/>
          </w:tcPr>
          <w:p w:rsidR="0064085B" w:rsidRPr="00167A38" w:rsidRDefault="007572AE" w:rsidP="002F2886">
            <w:pPr>
              <w:pStyle w:val="Default"/>
              <w:rPr>
                <w:bCs/>
                <w:sz w:val="18"/>
                <w:szCs w:val="18"/>
              </w:rPr>
            </w:pPr>
            <w:r>
              <w:rPr>
                <w:bCs/>
                <w:sz w:val="18"/>
                <w:szCs w:val="18"/>
              </w:rPr>
              <w:t>R Williams</w:t>
            </w:r>
          </w:p>
        </w:tc>
        <w:tc>
          <w:tcPr>
            <w:tcW w:w="2451" w:type="dxa"/>
          </w:tcPr>
          <w:p w:rsidR="0064085B" w:rsidRDefault="002E1E40" w:rsidP="002F2886">
            <w:pPr>
              <w:pStyle w:val="Default"/>
              <w:rPr>
                <w:bCs/>
                <w:sz w:val="18"/>
                <w:szCs w:val="18"/>
              </w:rPr>
            </w:pPr>
            <w:r>
              <w:rPr>
                <w:bCs/>
                <w:sz w:val="18"/>
                <w:szCs w:val="18"/>
              </w:rPr>
              <w:t xml:space="preserve">R </w:t>
            </w:r>
            <w:r w:rsidRPr="002E1E40">
              <w:rPr>
                <w:bCs/>
                <w:sz w:val="18"/>
                <w:szCs w:val="18"/>
              </w:rPr>
              <w:t>Overton</w:t>
            </w:r>
          </w:p>
        </w:tc>
        <w:tc>
          <w:tcPr>
            <w:tcW w:w="2242" w:type="dxa"/>
            <w:gridSpan w:val="2"/>
          </w:tcPr>
          <w:p w:rsidR="0064085B" w:rsidRPr="00B62D04" w:rsidRDefault="0064085B" w:rsidP="000178D5">
            <w:pPr>
              <w:pStyle w:val="Default"/>
              <w:rPr>
                <w:bCs/>
                <w:sz w:val="18"/>
                <w:szCs w:val="18"/>
              </w:rPr>
            </w:pPr>
          </w:p>
        </w:tc>
      </w:tr>
      <w:tr w:rsidR="00D3545D" w:rsidRPr="00825F66" w:rsidTr="00921AC7">
        <w:trPr>
          <w:trHeight w:val="340"/>
        </w:trPr>
        <w:tc>
          <w:tcPr>
            <w:tcW w:w="2423" w:type="dxa"/>
            <w:gridSpan w:val="2"/>
          </w:tcPr>
          <w:p w:rsidR="00D3545D" w:rsidRPr="00F302FE" w:rsidRDefault="00D3545D" w:rsidP="002F2886">
            <w:pPr>
              <w:pStyle w:val="Default"/>
              <w:rPr>
                <w:bCs/>
                <w:sz w:val="18"/>
                <w:szCs w:val="18"/>
              </w:rPr>
            </w:pPr>
            <w:r w:rsidRPr="00F302FE">
              <w:rPr>
                <w:bCs/>
                <w:sz w:val="18"/>
                <w:szCs w:val="18"/>
              </w:rPr>
              <w:t>In attendance:</w:t>
            </w:r>
          </w:p>
        </w:tc>
        <w:tc>
          <w:tcPr>
            <w:tcW w:w="2552" w:type="dxa"/>
          </w:tcPr>
          <w:p w:rsidR="00D3545D" w:rsidRDefault="00B153D0" w:rsidP="002F2886">
            <w:pPr>
              <w:pStyle w:val="Default"/>
              <w:rPr>
                <w:bCs/>
                <w:sz w:val="18"/>
                <w:szCs w:val="18"/>
              </w:rPr>
            </w:pPr>
            <w:r>
              <w:rPr>
                <w:bCs/>
                <w:sz w:val="18"/>
                <w:szCs w:val="18"/>
              </w:rPr>
              <w:t>4 m</w:t>
            </w:r>
            <w:r w:rsidR="00D3545D">
              <w:rPr>
                <w:bCs/>
                <w:sz w:val="18"/>
                <w:szCs w:val="18"/>
              </w:rPr>
              <w:t>embers of the public</w:t>
            </w:r>
          </w:p>
        </w:tc>
        <w:tc>
          <w:tcPr>
            <w:tcW w:w="2451" w:type="dxa"/>
          </w:tcPr>
          <w:p w:rsidR="00D3545D" w:rsidRDefault="00B153D0" w:rsidP="002F2886">
            <w:pPr>
              <w:pStyle w:val="Default"/>
              <w:rPr>
                <w:bCs/>
                <w:sz w:val="18"/>
                <w:szCs w:val="18"/>
              </w:rPr>
            </w:pPr>
            <w:r>
              <w:rPr>
                <w:bCs/>
                <w:sz w:val="18"/>
                <w:szCs w:val="18"/>
              </w:rPr>
              <w:t>1 member of the Press</w:t>
            </w:r>
          </w:p>
        </w:tc>
        <w:tc>
          <w:tcPr>
            <w:tcW w:w="2242" w:type="dxa"/>
            <w:gridSpan w:val="2"/>
          </w:tcPr>
          <w:p w:rsidR="00D3545D" w:rsidRDefault="00221FFE" w:rsidP="000178D5">
            <w:pPr>
              <w:pStyle w:val="Default"/>
              <w:rPr>
                <w:bCs/>
                <w:sz w:val="18"/>
                <w:szCs w:val="18"/>
              </w:rPr>
            </w:pPr>
            <w:r>
              <w:rPr>
                <w:bCs/>
                <w:sz w:val="18"/>
                <w:szCs w:val="18"/>
              </w:rPr>
              <w:t>A Atkinson</w:t>
            </w:r>
          </w:p>
          <w:p w:rsidR="00221FFE" w:rsidRDefault="00221FFE" w:rsidP="000178D5">
            <w:pPr>
              <w:pStyle w:val="Default"/>
              <w:rPr>
                <w:bCs/>
                <w:sz w:val="18"/>
                <w:szCs w:val="18"/>
              </w:rPr>
            </w:pPr>
            <w:r>
              <w:rPr>
                <w:bCs/>
                <w:sz w:val="18"/>
                <w:szCs w:val="18"/>
              </w:rPr>
              <w:t>(Community events &amp; projects officer)</w:t>
            </w:r>
          </w:p>
        </w:tc>
      </w:tr>
      <w:tr w:rsidR="002F2886" w:rsidRPr="00825F66" w:rsidTr="00921AC7">
        <w:trPr>
          <w:trHeight w:val="261"/>
        </w:trPr>
        <w:tc>
          <w:tcPr>
            <w:tcW w:w="9668" w:type="dxa"/>
            <w:gridSpan w:val="6"/>
            <w:tcBorders>
              <w:top w:val="single" w:sz="4" w:space="0" w:color="auto"/>
              <w:left w:val="nil"/>
              <w:bottom w:val="nil"/>
              <w:right w:val="nil"/>
            </w:tcBorders>
          </w:tcPr>
          <w:p w:rsidR="002F2886" w:rsidRPr="00315D23" w:rsidRDefault="002F2886" w:rsidP="00815E65">
            <w:pPr>
              <w:pStyle w:val="Default"/>
              <w:jc w:val="center"/>
              <w:rPr>
                <w:b/>
                <w:bCs/>
                <w:sz w:val="20"/>
                <w:szCs w:val="20"/>
              </w:rPr>
            </w:pPr>
          </w:p>
        </w:tc>
      </w:tr>
      <w:tr w:rsidR="00155EB1" w:rsidRPr="00825F66" w:rsidTr="00921AC7">
        <w:trPr>
          <w:trHeight w:val="104"/>
        </w:trPr>
        <w:tc>
          <w:tcPr>
            <w:tcW w:w="904" w:type="dxa"/>
            <w:shd w:val="clear" w:color="auto" w:fill="DBE5F1" w:themeFill="accent1" w:themeFillTint="33"/>
          </w:tcPr>
          <w:p w:rsidR="00155EB1" w:rsidRPr="00F302FE" w:rsidRDefault="00DA2ADA">
            <w:pPr>
              <w:pStyle w:val="Default"/>
              <w:rPr>
                <w:bCs/>
                <w:sz w:val="18"/>
                <w:szCs w:val="18"/>
              </w:rPr>
            </w:pPr>
            <w:r>
              <w:rPr>
                <w:bCs/>
                <w:sz w:val="18"/>
                <w:szCs w:val="18"/>
              </w:rPr>
              <w:t>129</w:t>
            </w:r>
            <w:r w:rsidR="0064085B" w:rsidRPr="00F302FE">
              <w:rPr>
                <w:bCs/>
                <w:sz w:val="18"/>
                <w:szCs w:val="18"/>
              </w:rPr>
              <w:t>/20</w:t>
            </w:r>
          </w:p>
        </w:tc>
        <w:tc>
          <w:tcPr>
            <w:tcW w:w="8481" w:type="dxa"/>
            <w:gridSpan w:val="4"/>
            <w:shd w:val="clear" w:color="auto" w:fill="DBE5F1" w:themeFill="accent1" w:themeFillTint="33"/>
          </w:tcPr>
          <w:p w:rsidR="00155EB1" w:rsidRPr="00F302FE" w:rsidRDefault="00E41B44" w:rsidP="000126CD">
            <w:pPr>
              <w:pStyle w:val="Default"/>
              <w:rPr>
                <w:sz w:val="18"/>
                <w:szCs w:val="18"/>
              </w:rPr>
            </w:pPr>
            <w:r w:rsidRPr="00F302FE">
              <w:rPr>
                <w:sz w:val="18"/>
                <w:szCs w:val="18"/>
              </w:rPr>
              <w:t>Public Question time</w:t>
            </w:r>
          </w:p>
        </w:tc>
        <w:tc>
          <w:tcPr>
            <w:tcW w:w="283" w:type="dxa"/>
            <w:shd w:val="clear" w:color="auto" w:fill="DBE5F1" w:themeFill="accent1" w:themeFillTint="33"/>
          </w:tcPr>
          <w:p w:rsidR="00155EB1" w:rsidRPr="008C1BD7" w:rsidRDefault="00155EB1">
            <w:pPr>
              <w:pStyle w:val="Default"/>
              <w:rPr>
                <w:b/>
                <w:sz w:val="18"/>
                <w:szCs w:val="18"/>
              </w:rPr>
            </w:pPr>
          </w:p>
        </w:tc>
      </w:tr>
      <w:tr w:rsidR="00155EB1" w:rsidRPr="00825F66" w:rsidTr="00921AC7">
        <w:trPr>
          <w:trHeight w:val="104"/>
        </w:trPr>
        <w:tc>
          <w:tcPr>
            <w:tcW w:w="904" w:type="dxa"/>
            <w:shd w:val="clear" w:color="auto" w:fill="FFFFFF" w:themeFill="background1"/>
          </w:tcPr>
          <w:p w:rsidR="00155EB1" w:rsidRPr="00F302FE" w:rsidRDefault="00155EB1">
            <w:pPr>
              <w:pStyle w:val="Default"/>
              <w:rPr>
                <w:bCs/>
                <w:sz w:val="18"/>
                <w:szCs w:val="18"/>
              </w:rPr>
            </w:pPr>
          </w:p>
        </w:tc>
        <w:tc>
          <w:tcPr>
            <w:tcW w:w="8481" w:type="dxa"/>
            <w:gridSpan w:val="4"/>
            <w:shd w:val="clear" w:color="auto" w:fill="FFFFFF" w:themeFill="background1"/>
          </w:tcPr>
          <w:p w:rsidR="003C18B8" w:rsidRPr="002E1E40" w:rsidRDefault="00465818" w:rsidP="005904F7">
            <w:pPr>
              <w:pStyle w:val="Default"/>
              <w:rPr>
                <w:sz w:val="18"/>
                <w:szCs w:val="18"/>
                <w:u w:val="single"/>
              </w:rPr>
            </w:pPr>
            <w:r w:rsidRPr="002E1E40">
              <w:rPr>
                <w:sz w:val="18"/>
                <w:szCs w:val="18"/>
                <w:u w:val="single"/>
              </w:rPr>
              <w:t>The Gower consultation</w:t>
            </w:r>
          </w:p>
          <w:p w:rsidR="00465818" w:rsidRDefault="00221FFE" w:rsidP="002E1E40">
            <w:pPr>
              <w:pStyle w:val="Default"/>
              <w:rPr>
                <w:sz w:val="18"/>
                <w:szCs w:val="18"/>
              </w:rPr>
            </w:pPr>
            <w:r>
              <w:rPr>
                <w:sz w:val="18"/>
                <w:szCs w:val="18"/>
              </w:rPr>
              <w:t xml:space="preserve">A resident raised concern that </w:t>
            </w:r>
            <w:r w:rsidR="00465818">
              <w:rPr>
                <w:sz w:val="18"/>
                <w:szCs w:val="18"/>
              </w:rPr>
              <w:t>an unofficial poll</w:t>
            </w:r>
            <w:r>
              <w:rPr>
                <w:sz w:val="18"/>
                <w:szCs w:val="18"/>
              </w:rPr>
              <w:t xml:space="preserve"> on the Gower was</w:t>
            </w:r>
            <w:r w:rsidR="00465818">
              <w:rPr>
                <w:sz w:val="18"/>
                <w:szCs w:val="18"/>
              </w:rPr>
              <w:t xml:space="preserve"> being conducted on social media – the chairman reassured members of the public that</w:t>
            </w:r>
            <w:r w:rsidR="002E1E40">
              <w:rPr>
                <w:sz w:val="18"/>
                <w:szCs w:val="18"/>
              </w:rPr>
              <w:t xml:space="preserve"> the results or views of the participants would not be consi</w:t>
            </w:r>
            <w:r>
              <w:rPr>
                <w:sz w:val="18"/>
                <w:szCs w:val="18"/>
              </w:rPr>
              <w:t>dered as part of</w:t>
            </w:r>
            <w:r w:rsidR="002E1E40">
              <w:rPr>
                <w:sz w:val="18"/>
                <w:szCs w:val="18"/>
              </w:rPr>
              <w:t xml:space="preserve"> the official</w:t>
            </w:r>
            <w:r w:rsidR="00465818">
              <w:rPr>
                <w:sz w:val="18"/>
                <w:szCs w:val="18"/>
              </w:rPr>
              <w:t xml:space="preserve"> parish council consultation</w:t>
            </w:r>
            <w:r w:rsidR="002E1E40">
              <w:rPr>
                <w:sz w:val="18"/>
                <w:szCs w:val="18"/>
              </w:rPr>
              <w:t>.</w:t>
            </w:r>
          </w:p>
          <w:p w:rsidR="002E1E40" w:rsidRPr="002E1E40" w:rsidRDefault="002E1E40" w:rsidP="002E1E40">
            <w:pPr>
              <w:pStyle w:val="Default"/>
              <w:rPr>
                <w:sz w:val="18"/>
                <w:szCs w:val="18"/>
                <w:u w:val="single"/>
              </w:rPr>
            </w:pPr>
            <w:r w:rsidRPr="002E1E40">
              <w:rPr>
                <w:sz w:val="18"/>
                <w:szCs w:val="18"/>
                <w:u w:val="single"/>
              </w:rPr>
              <w:t>Highways – Albion Street</w:t>
            </w:r>
          </w:p>
          <w:p w:rsidR="002E1E40" w:rsidRPr="00A62EC9" w:rsidRDefault="002E1E40" w:rsidP="002E1E40">
            <w:pPr>
              <w:pStyle w:val="Default"/>
              <w:rPr>
                <w:sz w:val="18"/>
                <w:szCs w:val="18"/>
              </w:rPr>
            </w:pPr>
            <w:r>
              <w:rPr>
                <w:sz w:val="18"/>
                <w:szCs w:val="18"/>
              </w:rPr>
              <w:t>Residents notified council that a turning point at the end of Albion Street was being used as an overnight parking space by a van, owned by a resident – the clerk undertook to speak to T&amp;WC Highways Department on the matter.</w:t>
            </w:r>
          </w:p>
        </w:tc>
        <w:tc>
          <w:tcPr>
            <w:tcW w:w="283" w:type="dxa"/>
            <w:shd w:val="clear" w:color="auto" w:fill="FFFFFF" w:themeFill="background1"/>
          </w:tcPr>
          <w:p w:rsidR="00155EB1" w:rsidRPr="008C1BD7" w:rsidRDefault="00155EB1">
            <w:pPr>
              <w:pStyle w:val="Default"/>
              <w:rPr>
                <w:b/>
                <w:sz w:val="18"/>
                <w:szCs w:val="18"/>
              </w:rPr>
            </w:pPr>
          </w:p>
        </w:tc>
      </w:tr>
      <w:tr w:rsidR="00446F94" w:rsidRPr="00825F66" w:rsidTr="00921AC7">
        <w:trPr>
          <w:trHeight w:val="211"/>
        </w:trPr>
        <w:tc>
          <w:tcPr>
            <w:tcW w:w="904" w:type="dxa"/>
            <w:shd w:val="clear" w:color="auto" w:fill="DBE5F1" w:themeFill="accent1" w:themeFillTint="33"/>
          </w:tcPr>
          <w:p w:rsidR="00446F94" w:rsidRPr="00F302FE" w:rsidRDefault="00DA2ADA" w:rsidP="00D53AEA">
            <w:pPr>
              <w:pStyle w:val="Default"/>
              <w:rPr>
                <w:sz w:val="18"/>
                <w:szCs w:val="18"/>
              </w:rPr>
            </w:pPr>
            <w:r>
              <w:rPr>
                <w:sz w:val="18"/>
                <w:szCs w:val="18"/>
              </w:rPr>
              <w:t>130</w:t>
            </w:r>
            <w:r w:rsidR="0064085B" w:rsidRPr="00F302FE">
              <w:rPr>
                <w:sz w:val="18"/>
                <w:szCs w:val="18"/>
              </w:rPr>
              <w:t>/20</w:t>
            </w:r>
          </w:p>
        </w:tc>
        <w:tc>
          <w:tcPr>
            <w:tcW w:w="8481" w:type="dxa"/>
            <w:gridSpan w:val="4"/>
            <w:shd w:val="clear" w:color="auto" w:fill="DBE5F1" w:themeFill="accent1" w:themeFillTint="33"/>
          </w:tcPr>
          <w:p w:rsidR="00446F94" w:rsidRPr="00F302FE" w:rsidRDefault="00D4290A" w:rsidP="008A4E07">
            <w:pPr>
              <w:pStyle w:val="NoSpacing"/>
              <w:jc w:val="both"/>
              <w:rPr>
                <w:rFonts w:cs="Arial"/>
                <w:sz w:val="18"/>
                <w:szCs w:val="18"/>
              </w:rPr>
            </w:pPr>
            <w:r w:rsidRPr="00F302FE">
              <w:rPr>
                <w:rFonts w:cs="Arial"/>
                <w:sz w:val="18"/>
                <w:szCs w:val="18"/>
              </w:rPr>
              <w:t>Apologies</w:t>
            </w:r>
          </w:p>
        </w:tc>
        <w:tc>
          <w:tcPr>
            <w:tcW w:w="283" w:type="dxa"/>
            <w:shd w:val="clear" w:color="auto" w:fill="DBE5F1" w:themeFill="accent1" w:themeFillTint="33"/>
          </w:tcPr>
          <w:p w:rsidR="00446F94" w:rsidRPr="00446F94" w:rsidRDefault="00446F94" w:rsidP="004A1B70">
            <w:pPr>
              <w:pStyle w:val="Default"/>
              <w:rPr>
                <w:b/>
                <w:sz w:val="22"/>
                <w:szCs w:val="22"/>
              </w:rPr>
            </w:pPr>
          </w:p>
        </w:tc>
      </w:tr>
      <w:tr w:rsidR="00EF4AC7" w:rsidRPr="00825F66" w:rsidTr="00921AC7">
        <w:trPr>
          <w:trHeight w:val="211"/>
        </w:trPr>
        <w:tc>
          <w:tcPr>
            <w:tcW w:w="904" w:type="dxa"/>
            <w:shd w:val="clear" w:color="auto" w:fill="FFFFFF" w:themeFill="background1"/>
          </w:tcPr>
          <w:p w:rsidR="00EF4AC7" w:rsidRPr="00F302FE" w:rsidRDefault="00EF4AC7" w:rsidP="00D53AEA">
            <w:pPr>
              <w:pStyle w:val="Default"/>
              <w:rPr>
                <w:sz w:val="18"/>
                <w:szCs w:val="18"/>
              </w:rPr>
            </w:pPr>
          </w:p>
        </w:tc>
        <w:tc>
          <w:tcPr>
            <w:tcW w:w="8481" w:type="dxa"/>
            <w:gridSpan w:val="4"/>
            <w:shd w:val="clear" w:color="auto" w:fill="FFFFFF" w:themeFill="background1"/>
          </w:tcPr>
          <w:p w:rsidR="00503D46" w:rsidRPr="00F302FE" w:rsidRDefault="002E1E40" w:rsidP="00B62D04">
            <w:pPr>
              <w:pStyle w:val="NoSpacing"/>
              <w:jc w:val="both"/>
              <w:rPr>
                <w:rFonts w:cs="Arial"/>
                <w:sz w:val="18"/>
                <w:szCs w:val="18"/>
              </w:rPr>
            </w:pPr>
            <w:r>
              <w:rPr>
                <w:rFonts w:cs="Arial"/>
                <w:sz w:val="18"/>
                <w:szCs w:val="18"/>
              </w:rPr>
              <w:t>Cllr S Handley</w:t>
            </w:r>
          </w:p>
        </w:tc>
        <w:tc>
          <w:tcPr>
            <w:tcW w:w="283" w:type="dxa"/>
            <w:shd w:val="clear" w:color="auto" w:fill="FFFFFF" w:themeFill="background1"/>
          </w:tcPr>
          <w:p w:rsidR="00EF4AC7" w:rsidRPr="00446F94" w:rsidRDefault="00EF4AC7" w:rsidP="004A1B70">
            <w:pPr>
              <w:pStyle w:val="Default"/>
              <w:rPr>
                <w:b/>
                <w:sz w:val="22"/>
                <w:szCs w:val="22"/>
              </w:rPr>
            </w:pPr>
          </w:p>
        </w:tc>
      </w:tr>
      <w:tr w:rsidR="00A67D5B" w:rsidRPr="00825F66" w:rsidTr="00921AC7">
        <w:trPr>
          <w:trHeight w:val="193"/>
        </w:trPr>
        <w:tc>
          <w:tcPr>
            <w:tcW w:w="904" w:type="dxa"/>
            <w:shd w:val="clear" w:color="auto" w:fill="DBE5F1" w:themeFill="accent1" w:themeFillTint="33"/>
          </w:tcPr>
          <w:p w:rsidR="00A67D5B" w:rsidRPr="00F302FE" w:rsidRDefault="00DA2ADA" w:rsidP="00D53AEA">
            <w:pPr>
              <w:pStyle w:val="Default"/>
              <w:rPr>
                <w:sz w:val="18"/>
                <w:szCs w:val="18"/>
              </w:rPr>
            </w:pPr>
            <w:r>
              <w:rPr>
                <w:sz w:val="18"/>
                <w:szCs w:val="18"/>
              </w:rPr>
              <w:t>131</w:t>
            </w:r>
            <w:r w:rsidR="0064085B" w:rsidRPr="00F302FE">
              <w:rPr>
                <w:sz w:val="18"/>
                <w:szCs w:val="18"/>
              </w:rPr>
              <w:t>/20</w:t>
            </w:r>
          </w:p>
        </w:tc>
        <w:tc>
          <w:tcPr>
            <w:tcW w:w="8481" w:type="dxa"/>
            <w:gridSpan w:val="4"/>
            <w:shd w:val="clear" w:color="auto" w:fill="DBE5F1" w:themeFill="accent1" w:themeFillTint="33"/>
          </w:tcPr>
          <w:p w:rsidR="00A67D5B" w:rsidRPr="00F302FE" w:rsidRDefault="00D4290A" w:rsidP="00A67D5B">
            <w:pPr>
              <w:pStyle w:val="NoSpacing"/>
              <w:jc w:val="both"/>
              <w:rPr>
                <w:rFonts w:cs="Arial"/>
                <w:sz w:val="18"/>
                <w:szCs w:val="18"/>
              </w:rPr>
            </w:pPr>
            <w:r w:rsidRPr="00F302FE">
              <w:rPr>
                <w:rFonts w:cs="Arial"/>
                <w:sz w:val="18"/>
                <w:szCs w:val="18"/>
              </w:rPr>
              <w:t>Declarations of interest</w:t>
            </w:r>
          </w:p>
        </w:tc>
        <w:tc>
          <w:tcPr>
            <w:tcW w:w="283"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921AC7">
        <w:trPr>
          <w:trHeight w:val="367"/>
        </w:trPr>
        <w:tc>
          <w:tcPr>
            <w:tcW w:w="904" w:type="dxa"/>
          </w:tcPr>
          <w:p w:rsidR="00A67D5B" w:rsidRPr="00F302FE" w:rsidRDefault="00A67D5B" w:rsidP="00D53AEA">
            <w:pPr>
              <w:pStyle w:val="Default"/>
              <w:rPr>
                <w:sz w:val="18"/>
                <w:szCs w:val="18"/>
              </w:rPr>
            </w:pPr>
          </w:p>
        </w:tc>
        <w:tc>
          <w:tcPr>
            <w:tcW w:w="8481" w:type="dxa"/>
            <w:gridSpan w:val="4"/>
          </w:tcPr>
          <w:p w:rsidR="00EB333C" w:rsidRPr="00F302FE" w:rsidRDefault="007572AE" w:rsidP="007572AE">
            <w:pPr>
              <w:pStyle w:val="NoSpacing"/>
              <w:jc w:val="both"/>
              <w:rPr>
                <w:rFonts w:cs="Arial"/>
                <w:sz w:val="18"/>
                <w:szCs w:val="18"/>
              </w:rPr>
            </w:pPr>
            <w:r>
              <w:rPr>
                <w:rFonts w:cs="Arial"/>
                <w:sz w:val="18"/>
                <w:szCs w:val="18"/>
              </w:rPr>
              <w:t xml:space="preserve">Cllr D </w:t>
            </w:r>
            <w:r w:rsidR="002E1E40">
              <w:rPr>
                <w:rFonts w:cs="Arial"/>
                <w:sz w:val="18"/>
                <w:szCs w:val="18"/>
              </w:rPr>
              <w:t>Wright,</w:t>
            </w:r>
            <w:r w:rsidR="00221FFE">
              <w:rPr>
                <w:rFonts w:cs="Arial"/>
                <w:sz w:val="18"/>
                <w:szCs w:val="18"/>
              </w:rPr>
              <w:t xml:space="preserve"> </w:t>
            </w:r>
            <w:r>
              <w:rPr>
                <w:rFonts w:cs="Arial"/>
                <w:sz w:val="18"/>
                <w:szCs w:val="18"/>
              </w:rPr>
              <w:t>Mrs V Fletcher</w:t>
            </w:r>
            <w:r w:rsidR="002E1E40">
              <w:rPr>
                <w:rFonts w:cs="Arial"/>
                <w:sz w:val="18"/>
                <w:szCs w:val="18"/>
              </w:rPr>
              <w:t xml:space="preserve"> and Cllr Ian Fletcher</w:t>
            </w:r>
            <w:r w:rsidR="00B46648">
              <w:rPr>
                <w:rFonts w:cs="Arial"/>
                <w:sz w:val="18"/>
                <w:szCs w:val="18"/>
              </w:rPr>
              <w:t xml:space="preserve"> declared an interest on all pla</w:t>
            </w:r>
            <w:r>
              <w:rPr>
                <w:rFonts w:cs="Arial"/>
                <w:sz w:val="18"/>
                <w:szCs w:val="18"/>
              </w:rPr>
              <w:t>nning matters</w:t>
            </w:r>
            <w:r w:rsidR="0099506D">
              <w:rPr>
                <w:rFonts w:cs="Arial"/>
                <w:sz w:val="18"/>
                <w:szCs w:val="18"/>
              </w:rPr>
              <w:t>,</w:t>
            </w:r>
            <w:r>
              <w:rPr>
                <w:rFonts w:cs="Arial"/>
                <w:sz w:val="18"/>
                <w:szCs w:val="18"/>
              </w:rPr>
              <w:t xml:space="preserve"> due to their Borough </w:t>
            </w:r>
            <w:r w:rsidR="0099506D">
              <w:rPr>
                <w:rFonts w:cs="Arial"/>
                <w:sz w:val="18"/>
                <w:szCs w:val="18"/>
              </w:rPr>
              <w:t>Council duties and</w:t>
            </w:r>
            <w:r>
              <w:rPr>
                <w:rFonts w:cs="Arial"/>
                <w:sz w:val="18"/>
                <w:szCs w:val="18"/>
              </w:rPr>
              <w:t xml:space="preserve"> reserved their</w:t>
            </w:r>
            <w:r w:rsidR="00B46648">
              <w:rPr>
                <w:rFonts w:cs="Arial"/>
                <w:sz w:val="18"/>
                <w:szCs w:val="18"/>
              </w:rPr>
              <w:t xml:space="preserve"> right to comment on applications where appropriate.</w:t>
            </w:r>
            <w:r w:rsidR="00B07AEF" w:rsidRPr="00F302FE">
              <w:rPr>
                <w:rFonts w:cs="Arial"/>
                <w:sz w:val="18"/>
                <w:szCs w:val="18"/>
              </w:rPr>
              <w:t xml:space="preserve"> </w:t>
            </w:r>
            <w:r w:rsidR="00E41B44" w:rsidRPr="00F302FE">
              <w:rPr>
                <w:rFonts w:cs="Arial"/>
                <w:sz w:val="18"/>
                <w:szCs w:val="18"/>
              </w:rPr>
              <w:t>M</w:t>
            </w:r>
            <w:r w:rsidR="00B43C01" w:rsidRPr="00F302FE">
              <w:rPr>
                <w:rFonts w:cs="Arial"/>
                <w:sz w:val="18"/>
                <w:szCs w:val="18"/>
              </w:rPr>
              <w:t>embers agreed that they would make a</w:t>
            </w:r>
            <w:r w:rsidR="00D4290A" w:rsidRPr="00F302FE">
              <w:rPr>
                <w:rFonts w:cs="Arial"/>
                <w:sz w:val="18"/>
                <w:szCs w:val="18"/>
              </w:rPr>
              <w:t>ny other declarations if they arose during the meeting.</w:t>
            </w:r>
          </w:p>
        </w:tc>
        <w:tc>
          <w:tcPr>
            <w:tcW w:w="283" w:type="dxa"/>
          </w:tcPr>
          <w:p w:rsidR="00A67D5B" w:rsidRPr="00825F66" w:rsidRDefault="00A67D5B" w:rsidP="004A1B70">
            <w:pPr>
              <w:pStyle w:val="Default"/>
              <w:rPr>
                <w:sz w:val="22"/>
                <w:szCs w:val="22"/>
              </w:rPr>
            </w:pPr>
          </w:p>
        </w:tc>
      </w:tr>
      <w:tr w:rsidR="005501E7" w:rsidRPr="00825F66" w:rsidTr="00921AC7">
        <w:trPr>
          <w:trHeight w:val="207"/>
        </w:trPr>
        <w:tc>
          <w:tcPr>
            <w:tcW w:w="904" w:type="dxa"/>
            <w:shd w:val="clear" w:color="auto" w:fill="DBE5F1" w:themeFill="accent1" w:themeFillTint="33"/>
          </w:tcPr>
          <w:p w:rsidR="005501E7" w:rsidRPr="00F302FE" w:rsidRDefault="00DA2ADA" w:rsidP="00D53AEA">
            <w:pPr>
              <w:pStyle w:val="Default"/>
              <w:rPr>
                <w:sz w:val="18"/>
                <w:szCs w:val="18"/>
              </w:rPr>
            </w:pPr>
            <w:r>
              <w:rPr>
                <w:sz w:val="18"/>
                <w:szCs w:val="18"/>
              </w:rPr>
              <w:t>132</w:t>
            </w:r>
            <w:r w:rsidR="0011543A">
              <w:rPr>
                <w:sz w:val="18"/>
                <w:szCs w:val="18"/>
              </w:rPr>
              <w:t>/20</w:t>
            </w:r>
          </w:p>
        </w:tc>
        <w:tc>
          <w:tcPr>
            <w:tcW w:w="8481" w:type="dxa"/>
            <w:gridSpan w:val="4"/>
            <w:shd w:val="clear" w:color="auto" w:fill="DBE5F1" w:themeFill="accent1" w:themeFillTint="33"/>
          </w:tcPr>
          <w:p w:rsidR="005501E7" w:rsidRPr="00F302FE" w:rsidRDefault="005501E7" w:rsidP="00EF4AC7">
            <w:pPr>
              <w:pStyle w:val="NoSpacing"/>
              <w:jc w:val="both"/>
              <w:rPr>
                <w:rFonts w:cs="Arial"/>
                <w:sz w:val="18"/>
                <w:szCs w:val="18"/>
              </w:rPr>
            </w:pPr>
            <w:r w:rsidRPr="00F302FE">
              <w:rPr>
                <w:rFonts w:cs="Arial"/>
                <w:sz w:val="18"/>
                <w:szCs w:val="18"/>
              </w:rPr>
              <w:t>Minutes of previous meeting</w:t>
            </w:r>
          </w:p>
        </w:tc>
        <w:tc>
          <w:tcPr>
            <w:tcW w:w="283" w:type="dxa"/>
            <w:shd w:val="clear" w:color="auto" w:fill="DBE5F1" w:themeFill="accent1" w:themeFillTint="33"/>
          </w:tcPr>
          <w:p w:rsidR="005501E7" w:rsidRPr="00F40DF9" w:rsidRDefault="005501E7" w:rsidP="004A1B70">
            <w:pPr>
              <w:pStyle w:val="Default"/>
              <w:rPr>
                <w:b/>
                <w:sz w:val="18"/>
                <w:szCs w:val="18"/>
              </w:rPr>
            </w:pPr>
          </w:p>
        </w:tc>
      </w:tr>
      <w:tr w:rsidR="005501E7" w:rsidRPr="00825F66" w:rsidTr="00921AC7">
        <w:trPr>
          <w:trHeight w:val="207"/>
        </w:trPr>
        <w:tc>
          <w:tcPr>
            <w:tcW w:w="904" w:type="dxa"/>
            <w:shd w:val="clear" w:color="auto" w:fill="FFFFFF" w:themeFill="background1"/>
          </w:tcPr>
          <w:p w:rsidR="005501E7" w:rsidRDefault="005501E7" w:rsidP="00D53AEA">
            <w:pPr>
              <w:pStyle w:val="Default"/>
              <w:rPr>
                <w:sz w:val="18"/>
                <w:szCs w:val="18"/>
              </w:rPr>
            </w:pPr>
          </w:p>
          <w:p w:rsidR="007572AE" w:rsidRDefault="007572AE" w:rsidP="00D53AEA">
            <w:pPr>
              <w:pStyle w:val="Default"/>
              <w:rPr>
                <w:sz w:val="18"/>
                <w:szCs w:val="18"/>
              </w:rPr>
            </w:pPr>
          </w:p>
          <w:p w:rsidR="007572AE" w:rsidRPr="00F302FE" w:rsidRDefault="007572AE" w:rsidP="00D53AEA">
            <w:pPr>
              <w:pStyle w:val="Default"/>
              <w:rPr>
                <w:sz w:val="18"/>
                <w:szCs w:val="18"/>
              </w:rPr>
            </w:pPr>
          </w:p>
        </w:tc>
        <w:tc>
          <w:tcPr>
            <w:tcW w:w="8481" w:type="dxa"/>
            <w:gridSpan w:val="4"/>
            <w:shd w:val="clear" w:color="auto" w:fill="FFFFFF" w:themeFill="background1"/>
          </w:tcPr>
          <w:p w:rsidR="00F56D0C" w:rsidRDefault="005501E7" w:rsidP="00B46648">
            <w:pPr>
              <w:pStyle w:val="NoSpacing"/>
              <w:jc w:val="both"/>
              <w:rPr>
                <w:rFonts w:cs="Arial"/>
                <w:sz w:val="18"/>
                <w:szCs w:val="18"/>
              </w:rPr>
            </w:pPr>
            <w:r w:rsidRPr="00F302FE">
              <w:rPr>
                <w:rFonts w:cs="Arial"/>
                <w:sz w:val="18"/>
                <w:szCs w:val="18"/>
              </w:rPr>
              <w:t>Resolved: that the m</w:t>
            </w:r>
            <w:r w:rsidR="00282741" w:rsidRPr="00F302FE">
              <w:rPr>
                <w:rFonts w:cs="Arial"/>
                <w:sz w:val="18"/>
                <w:szCs w:val="18"/>
              </w:rPr>
              <w:t>inutes of the</w:t>
            </w:r>
            <w:r w:rsidR="007572AE">
              <w:rPr>
                <w:rFonts w:cs="Arial"/>
                <w:sz w:val="18"/>
                <w:szCs w:val="18"/>
              </w:rPr>
              <w:t xml:space="preserve"> following</w:t>
            </w:r>
            <w:r w:rsidR="00F56D0C" w:rsidRPr="00F302FE">
              <w:rPr>
                <w:rFonts w:cs="Arial"/>
                <w:sz w:val="18"/>
                <w:szCs w:val="18"/>
              </w:rPr>
              <w:t xml:space="preserve"> p</w:t>
            </w:r>
            <w:r w:rsidR="00B46648">
              <w:rPr>
                <w:rFonts w:cs="Arial"/>
                <w:sz w:val="18"/>
                <w:szCs w:val="18"/>
              </w:rPr>
              <w:t>arish council meeting</w:t>
            </w:r>
            <w:r w:rsidR="007572AE">
              <w:rPr>
                <w:rFonts w:cs="Arial"/>
                <w:sz w:val="18"/>
                <w:szCs w:val="18"/>
              </w:rPr>
              <w:t>s</w:t>
            </w:r>
            <w:r w:rsidRPr="00F302FE">
              <w:rPr>
                <w:rFonts w:cs="Arial"/>
                <w:sz w:val="18"/>
                <w:szCs w:val="18"/>
              </w:rPr>
              <w:t>, having been circulated be signed by</w:t>
            </w:r>
            <w:r w:rsidR="003361B4" w:rsidRPr="00F302FE">
              <w:rPr>
                <w:rFonts w:cs="Arial"/>
                <w:sz w:val="18"/>
                <w:szCs w:val="18"/>
              </w:rPr>
              <w:t xml:space="preserve"> the Chairman as a true record</w:t>
            </w:r>
            <w:r w:rsidR="0099506D">
              <w:rPr>
                <w:rFonts w:cs="Arial"/>
                <w:sz w:val="18"/>
                <w:szCs w:val="18"/>
              </w:rPr>
              <w:t>.</w:t>
            </w:r>
          </w:p>
          <w:p w:rsidR="007572AE" w:rsidRDefault="00DA2ADA" w:rsidP="00DA2ADA">
            <w:pPr>
              <w:pStyle w:val="NoSpacing"/>
              <w:jc w:val="both"/>
              <w:rPr>
                <w:rFonts w:cs="Arial"/>
                <w:sz w:val="18"/>
                <w:szCs w:val="18"/>
              </w:rPr>
            </w:pPr>
            <w:r w:rsidRPr="00DA2ADA">
              <w:rPr>
                <w:rFonts w:cs="Arial"/>
                <w:sz w:val="18"/>
                <w:szCs w:val="18"/>
              </w:rPr>
              <w:t>(a</w:t>
            </w:r>
            <w:r>
              <w:rPr>
                <w:rFonts w:cs="Arial"/>
                <w:sz w:val="18"/>
                <w:szCs w:val="18"/>
              </w:rPr>
              <w:t xml:space="preserve">) </w:t>
            </w:r>
            <w:r w:rsidR="00B153D0">
              <w:rPr>
                <w:rFonts w:cs="Arial"/>
                <w:sz w:val="18"/>
                <w:szCs w:val="18"/>
              </w:rPr>
              <w:t xml:space="preserve">Parish Meeting </w:t>
            </w:r>
            <w:r>
              <w:rPr>
                <w:rFonts w:cs="Arial"/>
                <w:sz w:val="18"/>
                <w:szCs w:val="18"/>
              </w:rPr>
              <w:t>held on</w:t>
            </w:r>
            <w:r w:rsidR="00B153D0">
              <w:rPr>
                <w:rFonts w:cs="Arial"/>
                <w:sz w:val="18"/>
                <w:szCs w:val="18"/>
              </w:rPr>
              <w:t xml:space="preserve"> 19th</w:t>
            </w:r>
            <w:r w:rsidR="00221FFE">
              <w:rPr>
                <w:rFonts w:cs="Arial"/>
                <w:sz w:val="18"/>
                <w:szCs w:val="18"/>
              </w:rPr>
              <w:t xml:space="preserve"> November </w:t>
            </w:r>
            <w:r w:rsidR="007572AE">
              <w:rPr>
                <w:rFonts w:cs="Arial"/>
                <w:sz w:val="18"/>
                <w:szCs w:val="18"/>
              </w:rPr>
              <w:t>2019</w:t>
            </w:r>
            <w:r w:rsidR="003C18B8">
              <w:rPr>
                <w:rFonts w:cs="Arial"/>
                <w:sz w:val="18"/>
                <w:szCs w:val="18"/>
              </w:rPr>
              <w:t>.</w:t>
            </w:r>
          </w:p>
          <w:p w:rsidR="003C18B8" w:rsidRPr="00F302FE" w:rsidRDefault="00DA2ADA" w:rsidP="00DA2ADA">
            <w:pPr>
              <w:pStyle w:val="NoSpacing"/>
              <w:jc w:val="both"/>
              <w:rPr>
                <w:rFonts w:cs="Arial"/>
                <w:sz w:val="18"/>
                <w:szCs w:val="18"/>
              </w:rPr>
            </w:pPr>
            <w:r>
              <w:rPr>
                <w:rFonts w:cs="Arial"/>
                <w:sz w:val="18"/>
                <w:szCs w:val="18"/>
              </w:rPr>
              <w:t xml:space="preserve">(b) </w:t>
            </w:r>
            <w:r w:rsidR="00B153D0">
              <w:rPr>
                <w:rFonts w:cs="Arial"/>
                <w:sz w:val="18"/>
                <w:szCs w:val="18"/>
              </w:rPr>
              <w:t>Staffing Committee</w:t>
            </w:r>
            <w:r w:rsidR="003C18B8">
              <w:rPr>
                <w:rFonts w:cs="Arial"/>
                <w:sz w:val="18"/>
                <w:szCs w:val="18"/>
              </w:rPr>
              <w:t xml:space="preserve"> meeti</w:t>
            </w:r>
            <w:r>
              <w:rPr>
                <w:rFonts w:cs="Arial"/>
                <w:sz w:val="18"/>
                <w:szCs w:val="18"/>
              </w:rPr>
              <w:t>ng</w:t>
            </w:r>
            <w:r w:rsidR="00B153D0">
              <w:rPr>
                <w:rFonts w:cs="Arial"/>
                <w:sz w:val="18"/>
                <w:szCs w:val="18"/>
              </w:rPr>
              <w:t xml:space="preserve"> held on 3</w:t>
            </w:r>
            <w:r w:rsidR="00B153D0" w:rsidRPr="00B153D0">
              <w:rPr>
                <w:rFonts w:cs="Arial"/>
                <w:sz w:val="18"/>
                <w:szCs w:val="18"/>
                <w:vertAlign w:val="superscript"/>
              </w:rPr>
              <w:t>rd</w:t>
            </w:r>
            <w:r w:rsidR="00B153D0">
              <w:rPr>
                <w:rFonts w:cs="Arial"/>
                <w:sz w:val="18"/>
                <w:szCs w:val="18"/>
              </w:rPr>
              <w:t xml:space="preserve"> December 2019.</w:t>
            </w:r>
          </w:p>
        </w:tc>
        <w:tc>
          <w:tcPr>
            <w:tcW w:w="283" w:type="dxa"/>
            <w:shd w:val="clear" w:color="auto" w:fill="FFFFFF" w:themeFill="background1"/>
          </w:tcPr>
          <w:p w:rsidR="005501E7" w:rsidRPr="00F40DF9" w:rsidRDefault="005501E7" w:rsidP="004A1B70">
            <w:pPr>
              <w:pStyle w:val="Default"/>
              <w:rPr>
                <w:b/>
                <w:sz w:val="18"/>
                <w:szCs w:val="18"/>
              </w:rPr>
            </w:pPr>
          </w:p>
        </w:tc>
      </w:tr>
      <w:tr w:rsidR="00F40DF9" w:rsidRPr="00825F66" w:rsidTr="00921AC7">
        <w:trPr>
          <w:trHeight w:val="263"/>
        </w:trPr>
        <w:tc>
          <w:tcPr>
            <w:tcW w:w="904" w:type="dxa"/>
            <w:shd w:val="clear" w:color="auto" w:fill="DBE5F1" w:themeFill="accent1" w:themeFillTint="33"/>
          </w:tcPr>
          <w:p w:rsidR="00F40DF9" w:rsidRPr="00F302FE" w:rsidRDefault="00DA2ADA" w:rsidP="00D53AEA">
            <w:pPr>
              <w:pStyle w:val="Default"/>
              <w:rPr>
                <w:sz w:val="18"/>
                <w:szCs w:val="18"/>
              </w:rPr>
            </w:pPr>
            <w:r>
              <w:rPr>
                <w:sz w:val="18"/>
                <w:szCs w:val="18"/>
              </w:rPr>
              <w:t>133</w:t>
            </w:r>
            <w:r w:rsidR="0064085B" w:rsidRPr="00F302FE">
              <w:rPr>
                <w:sz w:val="18"/>
                <w:szCs w:val="18"/>
              </w:rPr>
              <w:t>/20</w:t>
            </w:r>
          </w:p>
        </w:tc>
        <w:tc>
          <w:tcPr>
            <w:tcW w:w="8481" w:type="dxa"/>
            <w:gridSpan w:val="4"/>
            <w:shd w:val="clear" w:color="auto" w:fill="DBE5F1" w:themeFill="accent1" w:themeFillTint="33"/>
          </w:tcPr>
          <w:p w:rsidR="00F40DF9" w:rsidRPr="00F302FE" w:rsidRDefault="00F40DF9" w:rsidP="00EF4AC7">
            <w:pPr>
              <w:pStyle w:val="NoSpacing"/>
              <w:jc w:val="both"/>
              <w:rPr>
                <w:rFonts w:cs="Arial"/>
                <w:sz w:val="18"/>
                <w:szCs w:val="18"/>
              </w:rPr>
            </w:pPr>
            <w:r w:rsidRPr="00F302FE">
              <w:rPr>
                <w:rFonts w:cs="Arial"/>
                <w:sz w:val="18"/>
                <w:szCs w:val="18"/>
              </w:rPr>
              <w:t>Clerks update on matters arising</w:t>
            </w:r>
          </w:p>
        </w:tc>
        <w:tc>
          <w:tcPr>
            <w:tcW w:w="283" w:type="dxa"/>
            <w:shd w:val="clear" w:color="auto" w:fill="DBE5F1" w:themeFill="accent1" w:themeFillTint="33"/>
          </w:tcPr>
          <w:p w:rsidR="00F40DF9" w:rsidRPr="00F40DF9" w:rsidRDefault="00F40DF9" w:rsidP="004A1B70">
            <w:pPr>
              <w:pStyle w:val="Default"/>
              <w:rPr>
                <w:b/>
                <w:sz w:val="18"/>
                <w:szCs w:val="18"/>
              </w:rPr>
            </w:pPr>
          </w:p>
        </w:tc>
      </w:tr>
      <w:tr w:rsidR="00F40DF9" w:rsidRPr="00825F66" w:rsidTr="00921AC7">
        <w:trPr>
          <w:trHeight w:val="263"/>
        </w:trPr>
        <w:tc>
          <w:tcPr>
            <w:tcW w:w="904" w:type="dxa"/>
            <w:shd w:val="clear" w:color="auto" w:fill="FFFFFF" w:themeFill="background1"/>
          </w:tcPr>
          <w:p w:rsidR="000042B8" w:rsidRPr="00F40DF9" w:rsidRDefault="000042B8" w:rsidP="00D53AEA">
            <w:pPr>
              <w:pStyle w:val="Default"/>
              <w:rPr>
                <w:b/>
                <w:sz w:val="18"/>
                <w:szCs w:val="18"/>
              </w:rPr>
            </w:pPr>
          </w:p>
        </w:tc>
        <w:tc>
          <w:tcPr>
            <w:tcW w:w="8481" w:type="dxa"/>
            <w:gridSpan w:val="4"/>
            <w:shd w:val="clear" w:color="auto" w:fill="FFFFFF" w:themeFill="background1"/>
          </w:tcPr>
          <w:p w:rsidR="00B62D04" w:rsidRDefault="00DA2ADA" w:rsidP="0037493E">
            <w:pPr>
              <w:pStyle w:val="NoSpacing"/>
              <w:jc w:val="both"/>
              <w:rPr>
                <w:rFonts w:cs="Arial"/>
                <w:sz w:val="18"/>
                <w:szCs w:val="18"/>
                <w:u w:val="single"/>
              </w:rPr>
            </w:pPr>
            <w:r w:rsidRPr="00DA2ADA">
              <w:rPr>
                <w:rFonts w:cs="Arial"/>
                <w:sz w:val="18"/>
                <w:szCs w:val="18"/>
                <w:u w:val="single"/>
              </w:rPr>
              <w:t>Parking on Station Hill/Albion Bank</w:t>
            </w:r>
          </w:p>
          <w:p w:rsidR="00DA2ADA" w:rsidRDefault="00DA2ADA" w:rsidP="0037493E">
            <w:pPr>
              <w:pStyle w:val="NoSpacing"/>
              <w:jc w:val="both"/>
              <w:rPr>
                <w:rFonts w:cs="Arial"/>
                <w:sz w:val="18"/>
                <w:szCs w:val="18"/>
              </w:rPr>
            </w:pPr>
            <w:r>
              <w:rPr>
                <w:rFonts w:cs="Arial"/>
                <w:sz w:val="18"/>
                <w:szCs w:val="18"/>
              </w:rPr>
              <w:t>The clerk was in receipt of correspondence from T&amp;WC Officer Derek Causer</w:t>
            </w:r>
            <w:r w:rsidR="00221FFE">
              <w:rPr>
                <w:rFonts w:cs="Arial"/>
                <w:sz w:val="18"/>
                <w:szCs w:val="18"/>
              </w:rPr>
              <w:t xml:space="preserve"> confirming</w:t>
            </w:r>
            <w:r>
              <w:rPr>
                <w:rFonts w:cs="Arial"/>
                <w:sz w:val="18"/>
                <w:szCs w:val="18"/>
              </w:rPr>
              <w:t xml:space="preserve"> that the building company in question, had been granted permission to park on the highway as</w:t>
            </w:r>
            <w:r w:rsidR="004B09DD">
              <w:rPr>
                <w:rFonts w:cs="Arial"/>
                <w:sz w:val="18"/>
                <w:szCs w:val="18"/>
              </w:rPr>
              <w:t xml:space="preserve"> part of the planning application. He intended to visit the site and raise the concerns of residents to see in there was an alternative way of parking.</w:t>
            </w:r>
          </w:p>
          <w:p w:rsidR="004B09DD" w:rsidRPr="004B09DD" w:rsidRDefault="004B09DD" w:rsidP="0037493E">
            <w:pPr>
              <w:pStyle w:val="NoSpacing"/>
              <w:jc w:val="both"/>
              <w:rPr>
                <w:rFonts w:cs="Arial"/>
                <w:sz w:val="18"/>
                <w:szCs w:val="18"/>
                <w:u w:val="single"/>
              </w:rPr>
            </w:pPr>
            <w:r w:rsidRPr="004B09DD">
              <w:rPr>
                <w:rFonts w:cs="Arial"/>
                <w:sz w:val="18"/>
                <w:szCs w:val="18"/>
                <w:u w:val="single"/>
              </w:rPr>
              <w:t>Dog Fouling – Willows Road</w:t>
            </w:r>
          </w:p>
          <w:p w:rsidR="004B09DD" w:rsidRDefault="004B09DD" w:rsidP="0037493E">
            <w:pPr>
              <w:pStyle w:val="NoSpacing"/>
              <w:jc w:val="both"/>
              <w:rPr>
                <w:rFonts w:cs="Arial"/>
                <w:sz w:val="18"/>
                <w:szCs w:val="18"/>
              </w:rPr>
            </w:pPr>
            <w:r>
              <w:rPr>
                <w:rFonts w:cs="Arial"/>
                <w:sz w:val="18"/>
                <w:szCs w:val="18"/>
              </w:rPr>
              <w:t xml:space="preserve">The clerk confirmed 4 of the ‘We are watching you’ </w:t>
            </w:r>
            <w:r w:rsidR="00221FFE">
              <w:rPr>
                <w:rFonts w:cs="Arial"/>
                <w:sz w:val="18"/>
                <w:szCs w:val="18"/>
              </w:rPr>
              <w:t xml:space="preserve">T&amp;WC owned </w:t>
            </w:r>
            <w:r>
              <w:rPr>
                <w:rFonts w:cs="Arial"/>
                <w:sz w:val="18"/>
                <w:szCs w:val="18"/>
              </w:rPr>
              <w:t>dog fouling signs, have been requested to be installed along the Willows Road area.</w:t>
            </w:r>
          </w:p>
          <w:p w:rsidR="004B09DD" w:rsidRDefault="004B09DD" w:rsidP="0037493E">
            <w:pPr>
              <w:pStyle w:val="NoSpacing"/>
              <w:jc w:val="both"/>
              <w:rPr>
                <w:rFonts w:cs="Arial"/>
                <w:sz w:val="18"/>
                <w:szCs w:val="18"/>
                <w:u w:val="single"/>
              </w:rPr>
            </w:pPr>
            <w:proofErr w:type="spellStart"/>
            <w:r w:rsidRPr="004B09DD">
              <w:rPr>
                <w:rFonts w:cs="Arial"/>
                <w:sz w:val="18"/>
                <w:szCs w:val="18"/>
                <w:u w:val="single"/>
              </w:rPr>
              <w:t>Fenns</w:t>
            </w:r>
            <w:proofErr w:type="spellEnd"/>
            <w:r w:rsidRPr="004B09DD">
              <w:rPr>
                <w:rFonts w:cs="Arial"/>
                <w:sz w:val="18"/>
                <w:szCs w:val="18"/>
                <w:u w:val="single"/>
              </w:rPr>
              <w:t xml:space="preserve"> Crescent </w:t>
            </w:r>
            <w:r>
              <w:rPr>
                <w:rFonts w:cs="Arial"/>
                <w:sz w:val="18"/>
                <w:szCs w:val="18"/>
                <w:u w:val="single"/>
              </w:rPr>
              <w:t>–</w:t>
            </w:r>
            <w:r w:rsidRPr="004B09DD">
              <w:rPr>
                <w:rFonts w:cs="Arial"/>
                <w:sz w:val="18"/>
                <w:szCs w:val="18"/>
                <w:u w:val="single"/>
              </w:rPr>
              <w:t xml:space="preserve"> flooding</w:t>
            </w:r>
          </w:p>
          <w:p w:rsidR="004B09DD" w:rsidRDefault="004B09DD" w:rsidP="004B09DD">
            <w:pPr>
              <w:pStyle w:val="NoSpacing"/>
              <w:jc w:val="both"/>
              <w:rPr>
                <w:rFonts w:cs="Arial"/>
                <w:sz w:val="18"/>
                <w:szCs w:val="18"/>
              </w:rPr>
            </w:pPr>
            <w:r>
              <w:rPr>
                <w:rFonts w:cs="Arial"/>
                <w:sz w:val="18"/>
                <w:szCs w:val="18"/>
              </w:rPr>
              <w:t>The clerk was in receipt of correspondence from T&amp;WC Off</w:t>
            </w:r>
            <w:r w:rsidR="00221FFE">
              <w:rPr>
                <w:rFonts w:cs="Arial"/>
                <w:sz w:val="18"/>
                <w:szCs w:val="18"/>
              </w:rPr>
              <w:t>icer Derek Causer confirming</w:t>
            </w:r>
            <w:r>
              <w:rPr>
                <w:rFonts w:cs="Arial"/>
                <w:sz w:val="18"/>
                <w:szCs w:val="18"/>
              </w:rPr>
              <w:t xml:space="preserve"> the area concerned was not the responsibility of Telford &amp; Wrekin Council and was owned by a management company based in Scotland, he had forwarded the concern on to colleagues in the d</w:t>
            </w:r>
            <w:r w:rsidR="00221FFE">
              <w:rPr>
                <w:rFonts w:cs="Arial"/>
                <w:sz w:val="18"/>
                <w:szCs w:val="18"/>
              </w:rPr>
              <w:t>rainage team for further advice – council expressed their frustration for the situation.</w:t>
            </w:r>
          </w:p>
          <w:p w:rsidR="00176CF6" w:rsidRDefault="00176CF6" w:rsidP="004B09DD">
            <w:pPr>
              <w:pStyle w:val="NoSpacing"/>
              <w:jc w:val="both"/>
              <w:rPr>
                <w:rFonts w:cs="Arial"/>
                <w:sz w:val="18"/>
                <w:szCs w:val="18"/>
                <w:u w:val="single"/>
              </w:rPr>
            </w:pPr>
            <w:r w:rsidRPr="00176CF6">
              <w:rPr>
                <w:rFonts w:cs="Arial"/>
                <w:sz w:val="18"/>
                <w:szCs w:val="18"/>
                <w:u w:val="single"/>
              </w:rPr>
              <w:lastRenderedPageBreak/>
              <w:t>Co-op Christmas lights</w:t>
            </w:r>
          </w:p>
          <w:p w:rsidR="00176CF6" w:rsidRPr="00DA2ADA" w:rsidRDefault="00176CF6" w:rsidP="00176CF6">
            <w:pPr>
              <w:pStyle w:val="NoSpacing"/>
              <w:jc w:val="both"/>
              <w:rPr>
                <w:rFonts w:cs="Arial"/>
                <w:sz w:val="18"/>
                <w:szCs w:val="18"/>
              </w:rPr>
            </w:pPr>
            <w:r>
              <w:rPr>
                <w:rFonts w:cs="Arial"/>
                <w:sz w:val="18"/>
                <w:szCs w:val="18"/>
              </w:rPr>
              <w:t>Despite being too late to install the lights this year, council agreed the clerk should organise the work required to install the electrical supply, be carried out early in the new year in preparation for Christmas 2020.</w:t>
            </w:r>
          </w:p>
        </w:tc>
        <w:tc>
          <w:tcPr>
            <w:tcW w:w="283" w:type="dxa"/>
            <w:shd w:val="clear" w:color="auto" w:fill="FFFFFF" w:themeFill="background1"/>
          </w:tcPr>
          <w:p w:rsidR="00F40DF9" w:rsidRPr="00F40DF9" w:rsidRDefault="00F40DF9" w:rsidP="004A1B70">
            <w:pPr>
              <w:pStyle w:val="Default"/>
              <w:rPr>
                <w:b/>
                <w:sz w:val="18"/>
                <w:szCs w:val="18"/>
              </w:rPr>
            </w:pPr>
          </w:p>
        </w:tc>
      </w:tr>
      <w:tr w:rsidR="00E40D74" w:rsidRPr="00825F66" w:rsidTr="00921AC7">
        <w:trPr>
          <w:trHeight w:val="70"/>
        </w:trPr>
        <w:tc>
          <w:tcPr>
            <w:tcW w:w="904" w:type="dxa"/>
            <w:shd w:val="clear" w:color="auto" w:fill="DBE5F1" w:themeFill="accent1" w:themeFillTint="33"/>
          </w:tcPr>
          <w:p w:rsidR="00E40D74" w:rsidRPr="0037493E" w:rsidRDefault="004B09DD" w:rsidP="00EF4AC7">
            <w:pPr>
              <w:pStyle w:val="Default"/>
              <w:rPr>
                <w:sz w:val="18"/>
                <w:szCs w:val="18"/>
              </w:rPr>
            </w:pPr>
            <w:r>
              <w:rPr>
                <w:sz w:val="18"/>
                <w:szCs w:val="18"/>
              </w:rPr>
              <w:t>134</w:t>
            </w:r>
            <w:r w:rsidR="0011543A">
              <w:rPr>
                <w:sz w:val="18"/>
                <w:szCs w:val="18"/>
              </w:rPr>
              <w:t>/20</w:t>
            </w:r>
          </w:p>
        </w:tc>
        <w:tc>
          <w:tcPr>
            <w:tcW w:w="8481" w:type="dxa"/>
            <w:gridSpan w:val="4"/>
            <w:shd w:val="clear" w:color="auto" w:fill="DBE5F1" w:themeFill="accent1" w:themeFillTint="33"/>
          </w:tcPr>
          <w:p w:rsidR="004B09DD" w:rsidRPr="0037493E" w:rsidRDefault="006E61AB" w:rsidP="004B09DD">
            <w:pPr>
              <w:pStyle w:val="NoSpacing"/>
              <w:jc w:val="both"/>
              <w:rPr>
                <w:rFonts w:cs="Arial"/>
                <w:sz w:val="18"/>
                <w:szCs w:val="18"/>
              </w:rPr>
            </w:pPr>
            <w:r w:rsidRPr="0037493E">
              <w:rPr>
                <w:rFonts w:cs="Arial"/>
                <w:sz w:val="18"/>
                <w:szCs w:val="18"/>
              </w:rPr>
              <w:t>Planning</w:t>
            </w:r>
          </w:p>
        </w:tc>
        <w:tc>
          <w:tcPr>
            <w:tcW w:w="283" w:type="dxa"/>
            <w:shd w:val="clear" w:color="auto" w:fill="DBE5F1" w:themeFill="accent1" w:themeFillTint="33"/>
          </w:tcPr>
          <w:p w:rsidR="00E40D74" w:rsidRPr="006E61AB" w:rsidRDefault="00E40D74" w:rsidP="004A1B70">
            <w:pPr>
              <w:pStyle w:val="Default"/>
              <w:rPr>
                <w:b/>
                <w:sz w:val="22"/>
                <w:szCs w:val="22"/>
              </w:rPr>
            </w:pPr>
          </w:p>
        </w:tc>
      </w:tr>
      <w:tr w:rsidR="00B03CD5" w:rsidRPr="00825F66" w:rsidTr="00921AC7">
        <w:trPr>
          <w:trHeight w:val="70"/>
        </w:trPr>
        <w:tc>
          <w:tcPr>
            <w:tcW w:w="904" w:type="dxa"/>
          </w:tcPr>
          <w:p w:rsidR="0011543A" w:rsidRDefault="0011543A" w:rsidP="00EF4AC7">
            <w:pPr>
              <w:pStyle w:val="Default"/>
              <w:rPr>
                <w:sz w:val="18"/>
                <w:szCs w:val="18"/>
              </w:rPr>
            </w:pPr>
          </w:p>
          <w:p w:rsidR="006829F3" w:rsidRDefault="00137503" w:rsidP="00EF4AC7">
            <w:pPr>
              <w:pStyle w:val="Default"/>
              <w:rPr>
                <w:sz w:val="18"/>
                <w:szCs w:val="18"/>
              </w:rPr>
            </w:pPr>
            <w:r>
              <w:rPr>
                <w:sz w:val="18"/>
                <w:szCs w:val="18"/>
              </w:rPr>
              <w:t>(a)</w:t>
            </w: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6829F3" w:rsidRDefault="006829F3" w:rsidP="00EF4AC7">
            <w:pPr>
              <w:pStyle w:val="Default"/>
              <w:rPr>
                <w:sz w:val="18"/>
                <w:szCs w:val="18"/>
              </w:rPr>
            </w:pPr>
          </w:p>
          <w:p w:rsidR="00061FED" w:rsidRDefault="00061FED"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F7768C" w:rsidRDefault="00F7768C"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6E277A" w:rsidRDefault="006E277A" w:rsidP="00EF4AC7">
            <w:pPr>
              <w:pStyle w:val="Default"/>
              <w:rPr>
                <w:sz w:val="18"/>
                <w:szCs w:val="18"/>
              </w:rPr>
            </w:pPr>
          </w:p>
          <w:p w:rsidR="006E277A" w:rsidRDefault="006E277A" w:rsidP="00EF4AC7">
            <w:pPr>
              <w:pStyle w:val="Default"/>
              <w:rPr>
                <w:sz w:val="18"/>
                <w:szCs w:val="18"/>
              </w:rPr>
            </w:pPr>
          </w:p>
          <w:p w:rsidR="006E277A" w:rsidRDefault="006E277A" w:rsidP="00EF4AC7">
            <w:pPr>
              <w:pStyle w:val="Default"/>
              <w:rPr>
                <w:sz w:val="18"/>
                <w:szCs w:val="18"/>
              </w:rPr>
            </w:pPr>
          </w:p>
          <w:p w:rsidR="006E277A" w:rsidRDefault="006E277A" w:rsidP="00EF4AC7">
            <w:pPr>
              <w:pStyle w:val="Default"/>
              <w:rPr>
                <w:sz w:val="18"/>
                <w:szCs w:val="18"/>
              </w:rPr>
            </w:pPr>
          </w:p>
          <w:p w:rsidR="006E277A" w:rsidRDefault="006E277A" w:rsidP="00EF4AC7">
            <w:pPr>
              <w:pStyle w:val="Default"/>
              <w:rPr>
                <w:sz w:val="18"/>
                <w:szCs w:val="18"/>
              </w:rPr>
            </w:pPr>
          </w:p>
          <w:p w:rsidR="006E277A" w:rsidRDefault="006E277A" w:rsidP="00EF4AC7">
            <w:pPr>
              <w:pStyle w:val="Default"/>
              <w:rPr>
                <w:sz w:val="18"/>
                <w:szCs w:val="18"/>
              </w:rPr>
            </w:pPr>
          </w:p>
          <w:p w:rsidR="006E277A" w:rsidRDefault="006E277A" w:rsidP="00EF4AC7">
            <w:pPr>
              <w:pStyle w:val="Default"/>
              <w:rPr>
                <w:sz w:val="18"/>
                <w:szCs w:val="18"/>
              </w:rPr>
            </w:pPr>
          </w:p>
          <w:p w:rsidR="0017419A" w:rsidRDefault="0017419A" w:rsidP="00EF4AC7">
            <w:pPr>
              <w:pStyle w:val="Default"/>
              <w:rPr>
                <w:sz w:val="18"/>
                <w:szCs w:val="18"/>
              </w:rPr>
            </w:pPr>
          </w:p>
          <w:p w:rsidR="006E277A" w:rsidRDefault="006E277A" w:rsidP="00EF4AC7">
            <w:pPr>
              <w:pStyle w:val="Default"/>
              <w:rPr>
                <w:sz w:val="18"/>
                <w:szCs w:val="18"/>
              </w:rPr>
            </w:pPr>
          </w:p>
          <w:p w:rsidR="006E277A" w:rsidRDefault="006E277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410DB4" w:rsidRDefault="00916F84" w:rsidP="00EF4AC7">
            <w:pPr>
              <w:pStyle w:val="Default"/>
              <w:rPr>
                <w:sz w:val="18"/>
                <w:szCs w:val="18"/>
              </w:rPr>
            </w:pPr>
            <w:r>
              <w:rPr>
                <w:sz w:val="18"/>
                <w:szCs w:val="18"/>
              </w:rPr>
              <w:t>(b)</w:t>
            </w:r>
          </w:p>
          <w:p w:rsidR="00410DB4" w:rsidRPr="00B03CD5" w:rsidRDefault="00410DB4" w:rsidP="00EF4AC7">
            <w:pPr>
              <w:pStyle w:val="Default"/>
              <w:rPr>
                <w:sz w:val="18"/>
                <w:szCs w:val="18"/>
              </w:rPr>
            </w:pPr>
          </w:p>
        </w:tc>
        <w:tc>
          <w:tcPr>
            <w:tcW w:w="8481" w:type="dxa"/>
            <w:gridSpan w:val="4"/>
          </w:tcPr>
          <w:p w:rsidR="003C18B8" w:rsidRPr="003C18B8" w:rsidRDefault="003355FF" w:rsidP="003C18B8">
            <w:pPr>
              <w:pStyle w:val="NoSpacing"/>
              <w:rPr>
                <w:rFonts w:cs="Arial"/>
                <w:sz w:val="18"/>
                <w:szCs w:val="18"/>
              </w:rPr>
            </w:pPr>
            <w:r w:rsidRPr="003355FF">
              <w:rPr>
                <w:rFonts w:cs="Arial"/>
                <w:b/>
                <w:sz w:val="18"/>
                <w:szCs w:val="18"/>
                <w:u w:val="single"/>
              </w:rPr>
              <w:t>Planning Application</w:t>
            </w:r>
            <w:r w:rsidR="00137503">
              <w:rPr>
                <w:rFonts w:cs="Arial"/>
                <w:b/>
                <w:sz w:val="18"/>
                <w:szCs w:val="18"/>
                <w:u w:val="single"/>
              </w:rPr>
              <w:t xml:space="preserve"> received from Telford &amp; Wrekin Council </w:t>
            </w:r>
            <w:r w:rsidRPr="003355FF">
              <w:rPr>
                <w:rFonts w:cs="Arial"/>
                <w:b/>
                <w:sz w:val="18"/>
                <w:szCs w:val="18"/>
                <w:u w:val="single"/>
              </w:rPr>
              <w:t>for consideration</w:t>
            </w:r>
          </w:p>
          <w:p w:rsidR="00F71B57" w:rsidRPr="00F71B57" w:rsidRDefault="00F71B57" w:rsidP="00F71B57">
            <w:pPr>
              <w:pStyle w:val="NoSpacing"/>
              <w:rPr>
                <w:rFonts w:cs="Arial"/>
                <w:sz w:val="18"/>
                <w:szCs w:val="18"/>
              </w:rPr>
            </w:pPr>
            <w:r w:rsidRPr="00F71B57">
              <w:rPr>
                <w:rFonts w:cs="Arial"/>
                <w:sz w:val="18"/>
                <w:szCs w:val="18"/>
              </w:rPr>
              <w:t>1.Application number TWC/2019/0777</w:t>
            </w:r>
          </w:p>
          <w:p w:rsidR="00F71B57" w:rsidRPr="00F71B57" w:rsidRDefault="00F71B57" w:rsidP="00F71B57">
            <w:pPr>
              <w:pStyle w:val="NoSpacing"/>
              <w:rPr>
                <w:rFonts w:cs="Arial"/>
                <w:sz w:val="18"/>
                <w:szCs w:val="18"/>
              </w:rPr>
            </w:pPr>
            <w:r w:rsidRPr="00F71B57">
              <w:rPr>
                <w:rFonts w:cs="Arial"/>
                <w:sz w:val="18"/>
                <w:szCs w:val="18"/>
              </w:rPr>
              <w:t>Site address Bai Lang Kickboxing Academy, Unit 6, Gower Street Trading Estate, Gower Street, St Georges, Telford, Shropshire, TF2 9HW</w:t>
            </w:r>
          </w:p>
          <w:p w:rsidR="00F71B57" w:rsidRPr="00F71B57" w:rsidRDefault="00F71B57" w:rsidP="00F71B57">
            <w:pPr>
              <w:pStyle w:val="NoSpacing"/>
              <w:rPr>
                <w:rFonts w:cs="Arial"/>
                <w:sz w:val="18"/>
                <w:szCs w:val="18"/>
              </w:rPr>
            </w:pPr>
            <w:r w:rsidRPr="00F71B57">
              <w:rPr>
                <w:rFonts w:cs="Arial"/>
                <w:sz w:val="18"/>
                <w:szCs w:val="18"/>
              </w:rPr>
              <w:t xml:space="preserve">Description of proposal </w:t>
            </w:r>
          </w:p>
          <w:p w:rsidR="00F71B57" w:rsidRPr="00F71B57" w:rsidRDefault="00F71B57" w:rsidP="00F71B57">
            <w:pPr>
              <w:pStyle w:val="NoSpacing"/>
              <w:rPr>
                <w:rFonts w:cs="Arial"/>
                <w:sz w:val="18"/>
                <w:szCs w:val="18"/>
              </w:rPr>
            </w:pPr>
            <w:r w:rsidRPr="00F71B57">
              <w:rPr>
                <w:rFonts w:cs="Arial"/>
                <w:sz w:val="18"/>
                <w:szCs w:val="18"/>
              </w:rPr>
              <w:t xml:space="preserve">Change of use from car body shop and storage (use class sui-generis) to kickboxing academy (use class D2) *****AMENDED RED LINE BOUNDARY***** </w:t>
            </w:r>
          </w:p>
          <w:p w:rsidR="00F71B57" w:rsidRPr="00F71B57" w:rsidRDefault="00F71B57" w:rsidP="00F71B57">
            <w:pPr>
              <w:pStyle w:val="NoSpacing"/>
              <w:rPr>
                <w:rFonts w:cs="Arial"/>
                <w:sz w:val="18"/>
                <w:szCs w:val="18"/>
              </w:rPr>
            </w:pPr>
            <w:r w:rsidRPr="00F71B57">
              <w:rPr>
                <w:rFonts w:cs="Arial"/>
                <w:sz w:val="18"/>
                <w:szCs w:val="18"/>
              </w:rPr>
              <w:t>Recommendation: No Objection</w:t>
            </w:r>
          </w:p>
          <w:p w:rsidR="00F71B57" w:rsidRPr="00F71B57" w:rsidRDefault="00F71B57" w:rsidP="00F71B57">
            <w:pPr>
              <w:pStyle w:val="NoSpacing"/>
              <w:rPr>
                <w:rFonts w:cs="Arial"/>
                <w:sz w:val="18"/>
                <w:szCs w:val="18"/>
              </w:rPr>
            </w:pPr>
          </w:p>
          <w:p w:rsidR="00F71B57" w:rsidRPr="00F71B57" w:rsidRDefault="00F71B57" w:rsidP="00F71B57">
            <w:pPr>
              <w:pStyle w:val="NoSpacing"/>
              <w:rPr>
                <w:rFonts w:cs="Arial"/>
                <w:sz w:val="18"/>
                <w:szCs w:val="18"/>
              </w:rPr>
            </w:pPr>
            <w:r w:rsidRPr="00F71B57">
              <w:rPr>
                <w:rFonts w:cs="Arial"/>
                <w:sz w:val="18"/>
                <w:szCs w:val="18"/>
              </w:rPr>
              <w:t>2.Application number TWC/2019/0996</w:t>
            </w:r>
          </w:p>
          <w:p w:rsidR="00F71B57" w:rsidRPr="00F71B57" w:rsidRDefault="00F71B57" w:rsidP="00F71B57">
            <w:pPr>
              <w:pStyle w:val="NoSpacing"/>
              <w:rPr>
                <w:rFonts w:cs="Arial"/>
                <w:sz w:val="18"/>
                <w:szCs w:val="18"/>
              </w:rPr>
            </w:pPr>
            <w:r w:rsidRPr="00F71B57">
              <w:rPr>
                <w:rFonts w:cs="Arial"/>
                <w:sz w:val="18"/>
                <w:szCs w:val="18"/>
              </w:rPr>
              <w:t xml:space="preserve">Site address Ricoh UK Products Ltd, </w:t>
            </w:r>
            <w:proofErr w:type="spellStart"/>
            <w:r w:rsidRPr="00F71B57">
              <w:rPr>
                <w:rFonts w:cs="Arial"/>
                <w:sz w:val="18"/>
                <w:szCs w:val="18"/>
              </w:rPr>
              <w:t>Shifnal</w:t>
            </w:r>
            <w:proofErr w:type="spellEnd"/>
            <w:r w:rsidRPr="00F71B57">
              <w:rPr>
                <w:rFonts w:cs="Arial"/>
                <w:sz w:val="18"/>
                <w:szCs w:val="18"/>
              </w:rPr>
              <w:t xml:space="preserve"> Road, </w:t>
            </w:r>
            <w:proofErr w:type="spellStart"/>
            <w:r w:rsidRPr="00F71B57">
              <w:rPr>
                <w:rFonts w:cs="Arial"/>
                <w:sz w:val="18"/>
                <w:szCs w:val="18"/>
              </w:rPr>
              <w:t>Priorslee</w:t>
            </w:r>
            <w:proofErr w:type="spellEnd"/>
            <w:r w:rsidRPr="00F71B57">
              <w:rPr>
                <w:rFonts w:cs="Arial"/>
                <w:sz w:val="18"/>
                <w:szCs w:val="18"/>
              </w:rPr>
              <w:t>, Telford, Shropshire, TF2 9NS</w:t>
            </w:r>
          </w:p>
          <w:p w:rsidR="00F71B57" w:rsidRPr="00F71B57" w:rsidRDefault="00F71B57" w:rsidP="00F71B57">
            <w:pPr>
              <w:pStyle w:val="NoSpacing"/>
              <w:rPr>
                <w:rFonts w:cs="Arial"/>
                <w:sz w:val="18"/>
                <w:szCs w:val="18"/>
              </w:rPr>
            </w:pPr>
            <w:r w:rsidRPr="00F71B57">
              <w:rPr>
                <w:rFonts w:cs="Arial"/>
                <w:sz w:val="18"/>
                <w:szCs w:val="18"/>
              </w:rPr>
              <w:t>Description of proposal Erection of 3no. detached solar PV carports</w:t>
            </w:r>
          </w:p>
          <w:p w:rsidR="00F71B57" w:rsidRDefault="00F71B57" w:rsidP="00F71B57">
            <w:pPr>
              <w:pStyle w:val="NoSpacing"/>
              <w:rPr>
                <w:rFonts w:cs="Arial"/>
                <w:sz w:val="18"/>
                <w:szCs w:val="18"/>
              </w:rPr>
            </w:pPr>
            <w:r>
              <w:rPr>
                <w:rFonts w:cs="Arial"/>
                <w:sz w:val="18"/>
                <w:szCs w:val="18"/>
              </w:rPr>
              <w:t>Recommendation: No objection</w:t>
            </w:r>
          </w:p>
          <w:p w:rsidR="00F71B57" w:rsidRPr="00F71B57" w:rsidRDefault="00F71B57" w:rsidP="00F71B57">
            <w:pPr>
              <w:pStyle w:val="NoSpacing"/>
              <w:rPr>
                <w:rFonts w:cs="Arial"/>
                <w:sz w:val="18"/>
                <w:szCs w:val="18"/>
              </w:rPr>
            </w:pPr>
          </w:p>
          <w:p w:rsidR="00F71B57" w:rsidRPr="00F71B57" w:rsidRDefault="00F71B57" w:rsidP="00F71B57">
            <w:pPr>
              <w:pStyle w:val="NoSpacing"/>
              <w:rPr>
                <w:rFonts w:cs="Arial"/>
                <w:sz w:val="18"/>
                <w:szCs w:val="18"/>
              </w:rPr>
            </w:pPr>
            <w:r w:rsidRPr="00F71B57">
              <w:rPr>
                <w:rFonts w:cs="Arial"/>
                <w:sz w:val="18"/>
                <w:szCs w:val="18"/>
              </w:rPr>
              <w:t>3.Application number TWC/2019/0999</w:t>
            </w:r>
          </w:p>
          <w:p w:rsidR="00F71B57" w:rsidRPr="00F71B57" w:rsidRDefault="00F71B57" w:rsidP="00F71B57">
            <w:pPr>
              <w:pStyle w:val="NoSpacing"/>
              <w:rPr>
                <w:rFonts w:cs="Arial"/>
                <w:sz w:val="18"/>
                <w:szCs w:val="18"/>
              </w:rPr>
            </w:pPr>
            <w:r w:rsidRPr="00F71B57">
              <w:rPr>
                <w:rFonts w:cs="Arial"/>
                <w:sz w:val="18"/>
                <w:szCs w:val="18"/>
              </w:rPr>
              <w:t>Site address 22 Ironstone Close, St Georges, Telford, Shropshire, TF2 9PH</w:t>
            </w:r>
          </w:p>
          <w:p w:rsidR="00F71B57" w:rsidRPr="00F71B57" w:rsidRDefault="00F71B57" w:rsidP="00F71B57">
            <w:pPr>
              <w:pStyle w:val="NoSpacing"/>
              <w:rPr>
                <w:rFonts w:cs="Arial"/>
                <w:sz w:val="18"/>
                <w:szCs w:val="18"/>
              </w:rPr>
            </w:pPr>
            <w:r w:rsidRPr="00F71B57">
              <w:rPr>
                <w:rFonts w:cs="Arial"/>
                <w:sz w:val="18"/>
                <w:szCs w:val="18"/>
              </w:rPr>
              <w:t>Description of proposal Erection of a single storey front extension</w:t>
            </w:r>
          </w:p>
          <w:p w:rsidR="00F71B57" w:rsidRDefault="00F71B57" w:rsidP="00F71B57">
            <w:pPr>
              <w:pStyle w:val="NoSpacing"/>
              <w:rPr>
                <w:rFonts w:cs="Arial"/>
                <w:sz w:val="18"/>
                <w:szCs w:val="18"/>
              </w:rPr>
            </w:pPr>
            <w:r>
              <w:rPr>
                <w:rFonts w:cs="Arial"/>
                <w:sz w:val="18"/>
                <w:szCs w:val="18"/>
              </w:rPr>
              <w:t>Recommendation: No objection</w:t>
            </w:r>
          </w:p>
          <w:p w:rsidR="006E277A" w:rsidRDefault="006E277A" w:rsidP="00F71B57">
            <w:pPr>
              <w:pStyle w:val="NoSpacing"/>
              <w:rPr>
                <w:rFonts w:cs="Arial"/>
                <w:sz w:val="18"/>
                <w:szCs w:val="18"/>
              </w:rPr>
            </w:pPr>
          </w:p>
          <w:p w:rsidR="006E277A" w:rsidRDefault="006E277A" w:rsidP="00F71B57">
            <w:pPr>
              <w:pStyle w:val="NoSpacing"/>
              <w:rPr>
                <w:rFonts w:cs="Arial"/>
                <w:sz w:val="18"/>
                <w:szCs w:val="18"/>
              </w:rPr>
            </w:pPr>
            <w:r w:rsidRPr="006E277A">
              <w:rPr>
                <w:rFonts w:cs="Arial"/>
                <w:b/>
                <w:sz w:val="18"/>
                <w:szCs w:val="18"/>
              </w:rPr>
              <w:t>Other matters raised</w:t>
            </w:r>
            <w:r>
              <w:rPr>
                <w:rFonts w:cs="Arial"/>
                <w:sz w:val="18"/>
                <w:szCs w:val="18"/>
              </w:rPr>
              <w:t>:</w:t>
            </w:r>
          </w:p>
          <w:p w:rsidR="006E277A" w:rsidRPr="006E277A" w:rsidRDefault="006E277A" w:rsidP="00F71B57">
            <w:pPr>
              <w:pStyle w:val="NoSpacing"/>
              <w:rPr>
                <w:rFonts w:cs="Arial"/>
                <w:sz w:val="18"/>
                <w:szCs w:val="18"/>
                <w:u w:val="single"/>
              </w:rPr>
            </w:pPr>
            <w:r w:rsidRPr="006E277A">
              <w:rPr>
                <w:rFonts w:cs="Arial"/>
                <w:sz w:val="18"/>
                <w:szCs w:val="18"/>
                <w:u w:val="single"/>
              </w:rPr>
              <w:t>Red Hill Development</w:t>
            </w:r>
          </w:p>
          <w:p w:rsidR="00F71B57" w:rsidRDefault="00F71B57" w:rsidP="00F71B57">
            <w:pPr>
              <w:pStyle w:val="NoSpacing"/>
              <w:rPr>
                <w:rFonts w:cs="Arial"/>
                <w:sz w:val="18"/>
                <w:szCs w:val="18"/>
              </w:rPr>
            </w:pPr>
          </w:p>
          <w:p w:rsidR="00F71B57" w:rsidRDefault="00F71B57" w:rsidP="00F71B57">
            <w:pPr>
              <w:pStyle w:val="NoSpacing"/>
              <w:rPr>
                <w:rFonts w:cs="Arial"/>
                <w:sz w:val="18"/>
                <w:szCs w:val="18"/>
              </w:rPr>
            </w:pPr>
            <w:r>
              <w:rPr>
                <w:rFonts w:cs="Arial"/>
                <w:sz w:val="18"/>
                <w:szCs w:val="18"/>
              </w:rPr>
              <w:t>Concerns were raised regarding the Red Hill Way Development</w:t>
            </w:r>
            <w:r w:rsidR="00F20438">
              <w:rPr>
                <w:rFonts w:cs="Arial"/>
                <w:sz w:val="18"/>
                <w:szCs w:val="18"/>
              </w:rPr>
              <w:t xml:space="preserve"> – the clerk undertook to raise the following concerns with the T&amp;WC Planning Officer:</w:t>
            </w:r>
          </w:p>
          <w:p w:rsidR="00F20438" w:rsidRDefault="00F20438" w:rsidP="00F20438">
            <w:pPr>
              <w:pStyle w:val="NoSpacing"/>
              <w:numPr>
                <w:ilvl w:val="0"/>
                <w:numId w:val="38"/>
              </w:numPr>
              <w:rPr>
                <w:rFonts w:cs="Arial"/>
                <w:sz w:val="18"/>
                <w:szCs w:val="18"/>
              </w:rPr>
            </w:pPr>
            <w:r>
              <w:rPr>
                <w:rFonts w:cs="Arial"/>
                <w:sz w:val="18"/>
                <w:szCs w:val="18"/>
              </w:rPr>
              <w:t>A review of the proposed exit and entrance be reviewed due to serious concerns for both vehicles and pedestrians safety issues.</w:t>
            </w:r>
          </w:p>
          <w:p w:rsidR="0017419A" w:rsidRDefault="00F20438" w:rsidP="00BE7434">
            <w:pPr>
              <w:pStyle w:val="NoSpacing"/>
              <w:numPr>
                <w:ilvl w:val="0"/>
                <w:numId w:val="38"/>
              </w:numPr>
              <w:rPr>
                <w:rFonts w:cs="Arial"/>
                <w:sz w:val="18"/>
                <w:szCs w:val="18"/>
              </w:rPr>
            </w:pPr>
            <w:r w:rsidRPr="00F20438">
              <w:rPr>
                <w:rFonts w:cs="Arial"/>
                <w:sz w:val="18"/>
                <w:szCs w:val="18"/>
              </w:rPr>
              <w:t>Concern for the lack of/loss of children’s play area/open space.</w:t>
            </w:r>
          </w:p>
          <w:p w:rsidR="006E277A" w:rsidRDefault="006E277A" w:rsidP="006E277A">
            <w:pPr>
              <w:pStyle w:val="NoSpacing"/>
              <w:rPr>
                <w:rFonts w:cs="Arial"/>
                <w:sz w:val="18"/>
                <w:szCs w:val="18"/>
              </w:rPr>
            </w:pPr>
          </w:p>
          <w:p w:rsidR="006E277A" w:rsidRPr="006E277A" w:rsidRDefault="006E277A" w:rsidP="006E277A">
            <w:pPr>
              <w:pStyle w:val="NoSpacing"/>
              <w:rPr>
                <w:rFonts w:cs="Arial"/>
                <w:sz w:val="18"/>
                <w:szCs w:val="18"/>
                <w:u w:val="single"/>
              </w:rPr>
            </w:pPr>
            <w:r w:rsidRPr="006E277A">
              <w:rPr>
                <w:rFonts w:cs="Arial"/>
                <w:sz w:val="18"/>
                <w:szCs w:val="18"/>
                <w:u w:val="single"/>
              </w:rPr>
              <w:t>Climate Change</w:t>
            </w:r>
          </w:p>
          <w:p w:rsidR="006E277A" w:rsidRDefault="006E277A" w:rsidP="006E277A">
            <w:pPr>
              <w:pStyle w:val="NoSpacing"/>
              <w:rPr>
                <w:rFonts w:cs="Arial"/>
                <w:sz w:val="18"/>
                <w:szCs w:val="18"/>
              </w:rPr>
            </w:pPr>
          </w:p>
          <w:p w:rsidR="006E277A" w:rsidRDefault="006E277A" w:rsidP="006E277A">
            <w:pPr>
              <w:pStyle w:val="NoSpacing"/>
              <w:rPr>
                <w:rFonts w:cs="Arial"/>
                <w:sz w:val="18"/>
                <w:szCs w:val="18"/>
              </w:rPr>
            </w:pPr>
            <w:r>
              <w:rPr>
                <w:rFonts w:cs="Arial"/>
                <w:sz w:val="18"/>
                <w:szCs w:val="18"/>
              </w:rPr>
              <w:t>Cllr Williams had recently attended a SALC meeting where they had reiterated the importance of council’s needing to be cautious on spending unnecessary funds on professional advice.</w:t>
            </w:r>
          </w:p>
          <w:p w:rsidR="00F20438" w:rsidRPr="00F20438" w:rsidRDefault="006E277A" w:rsidP="006E277A">
            <w:pPr>
              <w:pStyle w:val="NoSpacing"/>
              <w:rPr>
                <w:rFonts w:cs="Arial"/>
                <w:sz w:val="18"/>
                <w:szCs w:val="18"/>
              </w:rPr>
            </w:pPr>
            <w:r>
              <w:rPr>
                <w:rFonts w:cs="Arial"/>
                <w:sz w:val="18"/>
                <w:szCs w:val="18"/>
              </w:rPr>
              <w:t>Resolved: that the Clerk request a copy of T&amp;WC’s Climate Change Strategy and circulate to members for information.</w:t>
            </w:r>
          </w:p>
          <w:p w:rsidR="00916F84" w:rsidRDefault="00916F84" w:rsidP="003C18B8">
            <w:pPr>
              <w:pStyle w:val="NoSpacing"/>
              <w:rPr>
                <w:rFonts w:cs="Arial"/>
                <w:b/>
                <w:sz w:val="18"/>
                <w:szCs w:val="18"/>
                <w:u w:val="single"/>
              </w:rPr>
            </w:pPr>
            <w:r>
              <w:rPr>
                <w:rFonts w:cs="Arial"/>
                <w:sz w:val="18"/>
                <w:szCs w:val="18"/>
              </w:rPr>
              <w:t xml:space="preserve"> </w:t>
            </w:r>
            <w:r w:rsidRPr="00916F84">
              <w:rPr>
                <w:rFonts w:cs="Arial"/>
                <w:b/>
                <w:sz w:val="18"/>
                <w:szCs w:val="18"/>
                <w:u w:val="single"/>
              </w:rPr>
              <w:t>Plans received and ‘Full Granted’ by Telford &amp; Wrekin Council</w:t>
            </w:r>
          </w:p>
          <w:p w:rsidR="00F20438" w:rsidRPr="00F20438" w:rsidRDefault="00F20438" w:rsidP="00F20438">
            <w:pPr>
              <w:spacing w:after="0" w:line="240" w:lineRule="auto"/>
              <w:rPr>
                <w:rFonts w:eastAsia="Calibri" w:cs="Arial"/>
                <w:sz w:val="18"/>
                <w:szCs w:val="18"/>
                <w:lang w:val="en-US"/>
              </w:rPr>
            </w:pPr>
            <w:r w:rsidRPr="00F20438">
              <w:rPr>
                <w:rFonts w:eastAsia="Calibri" w:cs="Arial"/>
                <w:sz w:val="18"/>
                <w:szCs w:val="18"/>
                <w:lang w:val="en-US"/>
              </w:rPr>
              <w:t>1.Application number TWC/2018/0908</w:t>
            </w:r>
          </w:p>
          <w:p w:rsidR="00F20438" w:rsidRPr="00F20438" w:rsidRDefault="00F20438" w:rsidP="00F20438">
            <w:pPr>
              <w:spacing w:after="0" w:line="240" w:lineRule="auto"/>
              <w:rPr>
                <w:rFonts w:eastAsia="Calibri" w:cs="Arial"/>
                <w:sz w:val="18"/>
                <w:szCs w:val="18"/>
                <w:lang w:val="en-US"/>
              </w:rPr>
            </w:pPr>
            <w:r w:rsidRPr="00F20438">
              <w:rPr>
                <w:rFonts w:eastAsia="Calibri" w:cs="Arial"/>
                <w:sz w:val="18"/>
                <w:szCs w:val="18"/>
                <w:lang w:val="en-US"/>
              </w:rPr>
              <w:t xml:space="preserve">Site address Site of 30 Albion Street, St Georges, Telford, </w:t>
            </w:r>
            <w:proofErr w:type="spellStart"/>
            <w:r w:rsidRPr="00F20438">
              <w:rPr>
                <w:rFonts w:eastAsia="Calibri" w:cs="Arial"/>
                <w:sz w:val="18"/>
                <w:szCs w:val="18"/>
                <w:lang w:val="en-US"/>
              </w:rPr>
              <w:t>Shropshire</w:t>
            </w:r>
            <w:proofErr w:type="spellEnd"/>
          </w:p>
          <w:p w:rsidR="00F20438" w:rsidRDefault="00F20438" w:rsidP="00F20438">
            <w:pPr>
              <w:spacing w:after="0" w:line="240" w:lineRule="auto"/>
              <w:rPr>
                <w:rFonts w:eastAsia="Calibri" w:cs="Arial"/>
                <w:sz w:val="18"/>
                <w:szCs w:val="18"/>
                <w:lang w:val="en-US"/>
              </w:rPr>
            </w:pPr>
            <w:r w:rsidRPr="00F20438">
              <w:rPr>
                <w:rFonts w:eastAsia="Calibri" w:cs="Arial"/>
                <w:sz w:val="18"/>
                <w:szCs w:val="18"/>
                <w:lang w:val="en-US"/>
              </w:rPr>
              <w:t>Description of proposal Erection of 1no. dwelling with associated access *****ame</w:t>
            </w:r>
            <w:r>
              <w:rPr>
                <w:rFonts w:eastAsia="Calibri" w:cs="Arial"/>
                <w:sz w:val="18"/>
                <w:szCs w:val="18"/>
                <w:lang w:val="en-US"/>
              </w:rPr>
              <w:t>nded plans and tree survey recei</w:t>
            </w:r>
            <w:r w:rsidRPr="00F20438">
              <w:rPr>
                <w:rFonts w:eastAsia="Calibri" w:cs="Arial"/>
                <w:sz w:val="18"/>
                <w:szCs w:val="18"/>
                <w:lang w:val="en-US"/>
              </w:rPr>
              <w:t>ved*****</w:t>
            </w:r>
          </w:p>
          <w:p w:rsidR="00F20438" w:rsidRPr="00F20438" w:rsidRDefault="00F20438" w:rsidP="00F20438">
            <w:pPr>
              <w:spacing w:after="0" w:line="259" w:lineRule="auto"/>
              <w:rPr>
                <w:rFonts w:eastAsia="Calibri" w:cs="Arial"/>
                <w:sz w:val="18"/>
                <w:szCs w:val="18"/>
                <w:lang w:val="en-US"/>
              </w:rPr>
            </w:pPr>
          </w:p>
          <w:p w:rsidR="00F20438" w:rsidRPr="00F20438" w:rsidRDefault="00F20438" w:rsidP="00F20438">
            <w:pPr>
              <w:spacing w:after="0" w:line="240" w:lineRule="auto"/>
              <w:rPr>
                <w:rFonts w:eastAsia="Calibri" w:cs="Arial"/>
                <w:sz w:val="18"/>
                <w:szCs w:val="18"/>
                <w:lang w:val="en-US"/>
              </w:rPr>
            </w:pPr>
            <w:r w:rsidRPr="00F20438">
              <w:rPr>
                <w:rFonts w:eastAsia="Calibri" w:cs="Arial"/>
                <w:sz w:val="18"/>
                <w:szCs w:val="18"/>
                <w:lang w:val="en-US"/>
              </w:rPr>
              <w:t>2.Application number TWC/2019/0820</w:t>
            </w:r>
          </w:p>
          <w:p w:rsidR="00F20438" w:rsidRPr="00F20438" w:rsidRDefault="00F20438" w:rsidP="00F20438">
            <w:pPr>
              <w:spacing w:after="0" w:line="240" w:lineRule="auto"/>
              <w:rPr>
                <w:rFonts w:eastAsia="Calibri" w:cs="Arial"/>
                <w:sz w:val="18"/>
                <w:szCs w:val="18"/>
                <w:lang w:val="en-US"/>
              </w:rPr>
            </w:pPr>
            <w:r w:rsidRPr="00F20438">
              <w:rPr>
                <w:rFonts w:eastAsia="Calibri" w:cs="Arial"/>
                <w:sz w:val="18"/>
                <w:szCs w:val="18"/>
                <w:lang w:val="en-US"/>
              </w:rPr>
              <w:t xml:space="preserve">Site address Site of 32 Stafford Street, St Georges, Telford, </w:t>
            </w:r>
            <w:proofErr w:type="spellStart"/>
            <w:r w:rsidRPr="00F20438">
              <w:rPr>
                <w:rFonts w:eastAsia="Calibri" w:cs="Arial"/>
                <w:sz w:val="18"/>
                <w:szCs w:val="18"/>
                <w:lang w:val="en-US"/>
              </w:rPr>
              <w:t>Shropshire</w:t>
            </w:r>
            <w:proofErr w:type="spellEnd"/>
            <w:r w:rsidRPr="00F20438">
              <w:rPr>
                <w:rFonts w:eastAsia="Calibri" w:cs="Arial"/>
                <w:sz w:val="18"/>
                <w:szCs w:val="18"/>
                <w:lang w:val="en-US"/>
              </w:rPr>
              <w:t xml:space="preserve"> </w:t>
            </w:r>
          </w:p>
          <w:p w:rsidR="00F20438" w:rsidRPr="00F20438" w:rsidRDefault="00F20438" w:rsidP="00F20438">
            <w:pPr>
              <w:spacing w:after="0" w:line="240" w:lineRule="auto"/>
              <w:rPr>
                <w:rFonts w:eastAsia="Calibri" w:cs="Arial"/>
                <w:sz w:val="18"/>
                <w:szCs w:val="18"/>
                <w:lang w:val="en-US"/>
              </w:rPr>
            </w:pPr>
            <w:r w:rsidRPr="00F20438">
              <w:rPr>
                <w:rFonts w:eastAsia="Calibri" w:cs="Arial"/>
                <w:sz w:val="18"/>
                <w:szCs w:val="18"/>
                <w:lang w:val="en-US"/>
              </w:rPr>
              <w:t>Description of proposal</w:t>
            </w:r>
          </w:p>
          <w:p w:rsidR="00F20438" w:rsidRDefault="00F20438" w:rsidP="00F20438">
            <w:pPr>
              <w:spacing w:after="0" w:line="240" w:lineRule="auto"/>
              <w:rPr>
                <w:rFonts w:eastAsia="Calibri" w:cs="Arial"/>
                <w:sz w:val="18"/>
                <w:szCs w:val="18"/>
                <w:lang w:val="en-US"/>
              </w:rPr>
            </w:pPr>
            <w:r w:rsidRPr="00F20438">
              <w:rPr>
                <w:rFonts w:eastAsia="Calibri" w:cs="Arial"/>
                <w:sz w:val="18"/>
                <w:szCs w:val="18"/>
                <w:lang w:val="en-US"/>
              </w:rPr>
              <w:t>Reserved matters application for the erection of 2no. flats including details for access, appearance, landscaping layout and scale in pursuant to outline application TWC/2017/1056</w:t>
            </w:r>
          </w:p>
          <w:p w:rsidR="00F20438" w:rsidRPr="00F20438" w:rsidRDefault="00F20438" w:rsidP="00F20438">
            <w:pPr>
              <w:spacing w:after="0" w:line="240" w:lineRule="auto"/>
              <w:rPr>
                <w:rFonts w:eastAsia="Calibri" w:cs="Arial"/>
                <w:sz w:val="18"/>
                <w:szCs w:val="18"/>
                <w:lang w:val="en-US"/>
              </w:rPr>
            </w:pPr>
          </w:p>
          <w:p w:rsidR="00F20438" w:rsidRPr="00F20438" w:rsidRDefault="00F20438" w:rsidP="00F20438">
            <w:pPr>
              <w:spacing w:after="0" w:line="259" w:lineRule="auto"/>
              <w:rPr>
                <w:rFonts w:eastAsia="Calibri" w:cs="Arial"/>
                <w:sz w:val="18"/>
                <w:szCs w:val="18"/>
                <w:lang w:val="en-US"/>
              </w:rPr>
            </w:pPr>
            <w:r w:rsidRPr="00F20438">
              <w:rPr>
                <w:rFonts w:eastAsia="Calibri" w:cs="Arial"/>
                <w:sz w:val="18"/>
                <w:szCs w:val="18"/>
                <w:lang w:val="en-US"/>
              </w:rPr>
              <w:t>3. Application number TWC/2019/0457</w:t>
            </w:r>
          </w:p>
          <w:p w:rsidR="00F20438" w:rsidRPr="00F20438" w:rsidRDefault="00F20438" w:rsidP="00F20438">
            <w:pPr>
              <w:spacing w:after="0" w:line="259" w:lineRule="auto"/>
              <w:rPr>
                <w:rFonts w:cs="Arial"/>
                <w:b/>
                <w:sz w:val="18"/>
                <w:szCs w:val="18"/>
                <w:u w:val="single"/>
              </w:rPr>
            </w:pPr>
            <w:r w:rsidRPr="00F20438">
              <w:rPr>
                <w:rFonts w:eastAsia="Calibri" w:cs="Arial"/>
                <w:sz w:val="18"/>
                <w:szCs w:val="18"/>
                <w:lang w:val="en-US"/>
              </w:rPr>
              <w:t xml:space="preserve">Site address Telecommunications Mast, Canongate Depot, Canongate, </w:t>
            </w:r>
            <w:proofErr w:type="spellStart"/>
            <w:r w:rsidRPr="00F20438">
              <w:rPr>
                <w:rFonts w:eastAsia="Calibri" w:cs="Arial"/>
                <w:sz w:val="18"/>
                <w:szCs w:val="18"/>
                <w:lang w:val="en-US"/>
              </w:rPr>
              <w:t>Oakengates</w:t>
            </w:r>
            <w:proofErr w:type="spellEnd"/>
            <w:r w:rsidRPr="00F20438">
              <w:rPr>
                <w:rFonts w:eastAsia="Calibri" w:cs="Arial"/>
                <w:sz w:val="18"/>
                <w:szCs w:val="18"/>
                <w:lang w:val="en-US"/>
              </w:rPr>
              <w:t xml:space="preserve">, Telford, </w:t>
            </w:r>
            <w:proofErr w:type="spellStart"/>
            <w:proofErr w:type="gramStart"/>
            <w:r w:rsidRPr="00F20438">
              <w:rPr>
                <w:rFonts w:eastAsia="Calibri" w:cs="Arial"/>
                <w:sz w:val="18"/>
                <w:szCs w:val="18"/>
                <w:lang w:val="en-US"/>
              </w:rPr>
              <w:t>Shropshire</w:t>
            </w:r>
            <w:proofErr w:type="spellEnd"/>
            <w:proofErr w:type="gramEnd"/>
            <w:r>
              <w:rPr>
                <w:rFonts w:eastAsia="Calibri" w:cs="Arial"/>
                <w:sz w:val="18"/>
                <w:szCs w:val="18"/>
                <w:lang w:val="en-US"/>
              </w:rPr>
              <w:t xml:space="preserve">. </w:t>
            </w:r>
            <w:r w:rsidRPr="00F20438">
              <w:rPr>
                <w:rFonts w:eastAsia="Calibri" w:cs="Arial"/>
                <w:sz w:val="18"/>
                <w:szCs w:val="18"/>
                <w:lang w:val="en-US"/>
              </w:rPr>
              <w:t xml:space="preserve">Description of proposal Replacement of the existing 15.0m monopole with a 20.0m high </w:t>
            </w:r>
            <w:proofErr w:type="spellStart"/>
            <w:r w:rsidRPr="00F20438">
              <w:rPr>
                <w:rFonts w:eastAsia="Calibri" w:cs="Arial"/>
                <w:sz w:val="18"/>
                <w:szCs w:val="18"/>
                <w:lang w:val="en-US"/>
              </w:rPr>
              <w:t>slimline</w:t>
            </w:r>
            <w:proofErr w:type="spellEnd"/>
            <w:r w:rsidRPr="00F20438">
              <w:rPr>
                <w:rFonts w:eastAsia="Calibri" w:cs="Arial"/>
                <w:sz w:val="18"/>
                <w:szCs w:val="18"/>
                <w:lang w:val="en-US"/>
              </w:rPr>
              <w:t xml:space="preserve"> lattice mast supporting 6no. </w:t>
            </w:r>
            <w:proofErr w:type="gramStart"/>
            <w:r w:rsidRPr="00F20438">
              <w:rPr>
                <w:rFonts w:eastAsia="Calibri" w:cs="Arial"/>
                <w:sz w:val="18"/>
                <w:szCs w:val="18"/>
                <w:lang w:val="en-US"/>
              </w:rPr>
              <w:t>antenna</w:t>
            </w:r>
            <w:proofErr w:type="gramEnd"/>
            <w:r w:rsidRPr="00F20438">
              <w:rPr>
                <w:rFonts w:eastAsia="Calibri" w:cs="Arial"/>
                <w:sz w:val="18"/>
                <w:szCs w:val="18"/>
                <w:lang w:val="en-US"/>
              </w:rPr>
              <w:t xml:space="preserve"> apertures, 4no. </w:t>
            </w:r>
            <w:proofErr w:type="gramStart"/>
            <w:r w:rsidRPr="00F20438">
              <w:rPr>
                <w:rFonts w:eastAsia="Calibri" w:cs="Arial"/>
                <w:sz w:val="18"/>
                <w:szCs w:val="18"/>
                <w:lang w:val="en-US"/>
              </w:rPr>
              <w:t>dishes</w:t>
            </w:r>
            <w:proofErr w:type="gramEnd"/>
            <w:r w:rsidRPr="00F20438">
              <w:rPr>
                <w:rFonts w:eastAsia="Calibri" w:cs="Arial"/>
                <w:sz w:val="18"/>
                <w:szCs w:val="18"/>
                <w:lang w:val="en-US"/>
              </w:rPr>
              <w:t xml:space="preserve"> and installation of 8no. </w:t>
            </w:r>
            <w:proofErr w:type="gramStart"/>
            <w:r w:rsidRPr="00F20438">
              <w:rPr>
                <w:rFonts w:eastAsia="Calibri" w:cs="Arial"/>
                <w:sz w:val="18"/>
                <w:szCs w:val="18"/>
                <w:lang w:val="en-US"/>
              </w:rPr>
              <w:t>ground-based</w:t>
            </w:r>
            <w:proofErr w:type="gramEnd"/>
            <w:r w:rsidRPr="00F20438">
              <w:rPr>
                <w:rFonts w:eastAsia="Calibri" w:cs="Arial"/>
                <w:sz w:val="18"/>
                <w:szCs w:val="18"/>
                <w:lang w:val="en-US"/>
              </w:rPr>
              <w:t xml:space="preserve"> equipment cabinets</w:t>
            </w:r>
            <w:r>
              <w:rPr>
                <w:rFonts w:eastAsia="Calibri" w:cs="Arial"/>
                <w:sz w:val="18"/>
                <w:szCs w:val="18"/>
                <w:lang w:val="en-US"/>
              </w:rPr>
              <w:t>.</w:t>
            </w:r>
          </w:p>
        </w:tc>
        <w:tc>
          <w:tcPr>
            <w:tcW w:w="283" w:type="dxa"/>
          </w:tcPr>
          <w:p w:rsidR="00B03CD5" w:rsidRPr="00825F66" w:rsidRDefault="00B03CD5" w:rsidP="004A1B70">
            <w:pPr>
              <w:pStyle w:val="Default"/>
              <w:rPr>
                <w:sz w:val="22"/>
                <w:szCs w:val="22"/>
              </w:rPr>
            </w:pPr>
          </w:p>
        </w:tc>
      </w:tr>
      <w:tr w:rsidR="00BF30F0" w:rsidRPr="00825F66" w:rsidTr="00921AC7">
        <w:trPr>
          <w:trHeight w:val="70"/>
        </w:trPr>
        <w:tc>
          <w:tcPr>
            <w:tcW w:w="904" w:type="dxa"/>
            <w:shd w:val="clear" w:color="auto" w:fill="DBE5F1" w:themeFill="accent1" w:themeFillTint="33"/>
          </w:tcPr>
          <w:p w:rsidR="00BF30F0" w:rsidRPr="00EF7800" w:rsidRDefault="00F20438" w:rsidP="00EF4AC7">
            <w:pPr>
              <w:pStyle w:val="Default"/>
              <w:rPr>
                <w:sz w:val="18"/>
                <w:szCs w:val="18"/>
              </w:rPr>
            </w:pPr>
            <w:r>
              <w:rPr>
                <w:sz w:val="18"/>
                <w:szCs w:val="18"/>
              </w:rPr>
              <w:t>135</w:t>
            </w:r>
            <w:r w:rsidR="000B4C35" w:rsidRPr="00EF7800">
              <w:rPr>
                <w:sz w:val="18"/>
                <w:szCs w:val="18"/>
              </w:rPr>
              <w:t>/20</w:t>
            </w:r>
          </w:p>
        </w:tc>
        <w:tc>
          <w:tcPr>
            <w:tcW w:w="8481" w:type="dxa"/>
            <w:gridSpan w:val="4"/>
            <w:shd w:val="clear" w:color="auto" w:fill="DBE5F1" w:themeFill="accent1" w:themeFillTint="33"/>
          </w:tcPr>
          <w:p w:rsidR="00BF30F0" w:rsidRPr="00EF7800" w:rsidRDefault="00156D59" w:rsidP="00A201AB">
            <w:pPr>
              <w:pStyle w:val="NoSpacing"/>
              <w:jc w:val="both"/>
              <w:rPr>
                <w:rFonts w:cs="Arial"/>
                <w:sz w:val="18"/>
                <w:szCs w:val="18"/>
              </w:rPr>
            </w:pPr>
            <w:r w:rsidRPr="00EF7800">
              <w:rPr>
                <w:rFonts w:cs="Arial"/>
                <w:sz w:val="18"/>
                <w:szCs w:val="18"/>
              </w:rPr>
              <w:t>Finance - Accounts</w:t>
            </w:r>
          </w:p>
        </w:tc>
        <w:tc>
          <w:tcPr>
            <w:tcW w:w="283" w:type="dxa"/>
            <w:shd w:val="clear" w:color="auto" w:fill="DBE5F1" w:themeFill="accent1" w:themeFillTint="33"/>
          </w:tcPr>
          <w:p w:rsidR="00BF30F0" w:rsidRPr="00BF30F0" w:rsidRDefault="00BF30F0" w:rsidP="004A1B70">
            <w:pPr>
              <w:pStyle w:val="Default"/>
              <w:rPr>
                <w:b/>
                <w:sz w:val="22"/>
                <w:szCs w:val="22"/>
              </w:rPr>
            </w:pPr>
          </w:p>
        </w:tc>
      </w:tr>
      <w:tr w:rsidR="00BF30F0" w:rsidRPr="00825F66" w:rsidTr="00921AC7">
        <w:trPr>
          <w:trHeight w:val="70"/>
        </w:trPr>
        <w:tc>
          <w:tcPr>
            <w:tcW w:w="904" w:type="dxa"/>
          </w:tcPr>
          <w:p w:rsidR="0037211B" w:rsidRDefault="0037211B" w:rsidP="003823A8">
            <w:pPr>
              <w:rPr>
                <w:sz w:val="18"/>
                <w:szCs w:val="18"/>
              </w:rPr>
            </w:pPr>
            <w:r>
              <w:rPr>
                <w:sz w:val="18"/>
                <w:szCs w:val="18"/>
              </w:rPr>
              <w:t>(a)</w:t>
            </w: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6856E3" w:rsidRPr="0037211B" w:rsidRDefault="006856E3" w:rsidP="00A62EC9">
            <w:pPr>
              <w:rPr>
                <w:sz w:val="18"/>
                <w:szCs w:val="18"/>
              </w:rPr>
            </w:pPr>
          </w:p>
        </w:tc>
        <w:tc>
          <w:tcPr>
            <w:tcW w:w="8481" w:type="dxa"/>
            <w:gridSpan w:val="4"/>
          </w:tcPr>
          <w:p w:rsidR="006D055A" w:rsidRPr="008B254F" w:rsidRDefault="00655ED0" w:rsidP="00DB7C0E">
            <w:pPr>
              <w:spacing w:after="160" w:line="259" w:lineRule="auto"/>
              <w:rPr>
                <w:rFonts w:eastAsia="Calibri" w:cs="Arial"/>
                <w:sz w:val="18"/>
                <w:szCs w:val="18"/>
              </w:rPr>
            </w:pPr>
            <w:r w:rsidRPr="008B254F">
              <w:rPr>
                <w:rFonts w:eastAsia="Calibri" w:cs="Arial"/>
                <w:sz w:val="18"/>
                <w:szCs w:val="18"/>
              </w:rPr>
              <w:lastRenderedPageBreak/>
              <w:t>Re</w:t>
            </w:r>
            <w:r w:rsidR="006D055A" w:rsidRPr="008B254F">
              <w:rPr>
                <w:rFonts w:eastAsia="Calibri" w:cs="Arial"/>
                <w:sz w:val="18"/>
                <w:szCs w:val="18"/>
              </w:rPr>
              <w:t>solved: that the following acc</w:t>
            </w:r>
            <w:r w:rsidR="006C07F6" w:rsidRPr="008B254F">
              <w:rPr>
                <w:rFonts w:eastAsia="Calibri" w:cs="Arial"/>
                <w:sz w:val="18"/>
                <w:szCs w:val="18"/>
              </w:rPr>
              <w:t>o</w:t>
            </w:r>
            <w:r w:rsidR="00916F84" w:rsidRPr="008B254F">
              <w:rPr>
                <w:rFonts w:eastAsia="Calibri" w:cs="Arial"/>
                <w:sz w:val="18"/>
                <w:szCs w:val="18"/>
              </w:rPr>
              <w:t xml:space="preserve">unts </w:t>
            </w:r>
            <w:r w:rsidR="00423C98" w:rsidRPr="008B254F">
              <w:rPr>
                <w:rFonts w:eastAsia="Calibri" w:cs="Arial"/>
                <w:sz w:val="18"/>
                <w:szCs w:val="18"/>
              </w:rPr>
              <w:t xml:space="preserve">undertaken with delegated powers during </w:t>
            </w:r>
            <w:r w:rsidR="00F20438">
              <w:rPr>
                <w:rFonts w:eastAsia="Calibri" w:cs="Arial"/>
                <w:sz w:val="18"/>
                <w:szCs w:val="18"/>
              </w:rPr>
              <w:t>December</w:t>
            </w:r>
            <w:r w:rsidR="00916F84" w:rsidRPr="008B254F">
              <w:rPr>
                <w:rFonts w:eastAsia="Calibri" w:cs="Arial"/>
                <w:sz w:val="18"/>
                <w:szCs w:val="18"/>
              </w:rPr>
              <w:t xml:space="preserve"> 2019</w:t>
            </w:r>
            <w:r w:rsidR="005E750C" w:rsidRPr="008B254F">
              <w:rPr>
                <w:rFonts w:eastAsia="Calibri" w:cs="Arial"/>
                <w:sz w:val="18"/>
                <w:szCs w:val="18"/>
              </w:rPr>
              <w:t xml:space="preserve"> be approv</w:t>
            </w:r>
            <w:r w:rsidR="006D055A" w:rsidRPr="008B254F">
              <w:rPr>
                <w:rFonts w:eastAsia="Calibri" w:cs="Arial"/>
                <w:sz w:val="18"/>
                <w:szCs w:val="18"/>
              </w:rPr>
              <w:t>ed</w:t>
            </w:r>
            <w:r w:rsidR="00423C98" w:rsidRPr="008B254F">
              <w:rPr>
                <w:rFonts w:eastAsia="Calibri" w:cs="Arial"/>
                <w:sz w:val="18"/>
                <w:szCs w:val="18"/>
              </w:rPr>
              <w:t>.</w:t>
            </w:r>
          </w:p>
          <w:tbl>
            <w:tblPr>
              <w:tblStyle w:val="TableGrid"/>
              <w:tblW w:w="0" w:type="auto"/>
              <w:tblLayout w:type="fixed"/>
              <w:tblLook w:val="04A0" w:firstRow="1" w:lastRow="0" w:firstColumn="1" w:lastColumn="0" w:noHBand="0" w:noVBand="1"/>
            </w:tblPr>
            <w:tblGrid>
              <w:gridCol w:w="2000"/>
              <w:gridCol w:w="2200"/>
              <w:gridCol w:w="1890"/>
              <w:gridCol w:w="1820"/>
            </w:tblGrid>
            <w:tr w:rsidR="006D055A" w:rsidRPr="006D055A" w:rsidTr="00F22477">
              <w:tc>
                <w:tcPr>
                  <w:tcW w:w="2000" w:type="dxa"/>
                </w:tcPr>
                <w:p w:rsidR="006D055A" w:rsidRPr="006D055A" w:rsidRDefault="006D055A" w:rsidP="006D055A">
                  <w:pPr>
                    <w:rPr>
                      <w:rFonts w:eastAsia="Calibri"/>
                      <w:b/>
                      <w:sz w:val="18"/>
                      <w:szCs w:val="18"/>
                    </w:rPr>
                  </w:pPr>
                  <w:r w:rsidRPr="006D055A">
                    <w:rPr>
                      <w:rFonts w:eastAsia="Calibri"/>
                      <w:b/>
                      <w:sz w:val="18"/>
                      <w:szCs w:val="18"/>
                    </w:rPr>
                    <w:t>Name</w:t>
                  </w:r>
                </w:p>
                <w:p w:rsidR="006D055A" w:rsidRPr="006D055A" w:rsidRDefault="006D055A" w:rsidP="006D055A">
                  <w:pPr>
                    <w:rPr>
                      <w:rFonts w:eastAsia="Calibri"/>
                      <w:b/>
                      <w:sz w:val="18"/>
                      <w:szCs w:val="18"/>
                    </w:rPr>
                  </w:pPr>
                </w:p>
              </w:tc>
              <w:tc>
                <w:tcPr>
                  <w:tcW w:w="2200" w:type="dxa"/>
                </w:tcPr>
                <w:p w:rsidR="006D055A" w:rsidRPr="006D055A" w:rsidRDefault="006D055A" w:rsidP="006D055A">
                  <w:pPr>
                    <w:rPr>
                      <w:rFonts w:eastAsia="Calibri"/>
                      <w:b/>
                      <w:sz w:val="18"/>
                      <w:szCs w:val="18"/>
                    </w:rPr>
                  </w:pPr>
                  <w:r w:rsidRPr="006D055A">
                    <w:rPr>
                      <w:rFonts w:eastAsia="Calibri"/>
                      <w:b/>
                      <w:sz w:val="18"/>
                      <w:szCs w:val="18"/>
                    </w:rPr>
                    <w:t>Particulars</w:t>
                  </w:r>
                </w:p>
              </w:tc>
              <w:tc>
                <w:tcPr>
                  <w:tcW w:w="1890" w:type="dxa"/>
                </w:tcPr>
                <w:p w:rsidR="006D055A" w:rsidRPr="006D055A" w:rsidRDefault="006D055A" w:rsidP="006D055A">
                  <w:pPr>
                    <w:rPr>
                      <w:rFonts w:eastAsia="Calibri"/>
                      <w:b/>
                      <w:sz w:val="18"/>
                      <w:szCs w:val="18"/>
                    </w:rPr>
                  </w:pPr>
                  <w:r w:rsidRPr="006D055A">
                    <w:rPr>
                      <w:rFonts w:eastAsia="Calibri"/>
                      <w:b/>
                      <w:sz w:val="18"/>
                      <w:szCs w:val="18"/>
                    </w:rPr>
                    <w:t xml:space="preserve">Amount </w:t>
                  </w:r>
                </w:p>
              </w:tc>
              <w:tc>
                <w:tcPr>
                  <w:tcW w:w="1820" w:type="dxa"/>
                </w:tcPr>
                <w:p w:rsidR="006D055A" w:rsidRPr="006D055A" w:rsidRDefault="006C07F6" w:rsidP="006D055A">
                  <w:pPr>
                    <w:rPr>
                      <w:rFonts w:eastAsia="Calibri"/>
                      <w:b/>
                      <w:sz w:val="18"/>
                      <w:szCs w:val="18"/>
                    </w:rPr>
                  </w:pPr>
                  <w:r>
                    <w:rPr>
                      <w:rFonts w:eastAsia="Calibri"/>
                      <w:b/>
                      <w:sz w:val="18"/>
                      <w:szCs w:val="18"/>
                    </w:rPr>
                    <w:t>Detail</w:t>
                  </w:r>
                </w:p>
              </w:tc>
            </w:tr>
            <w:tr w:rsidR="006D055A" w:rsidRPr="006D055A" w:rsidTr="00F22477">
              <w:tc>
                <w:tcPr>
                  <w:tcW w:w="2000" w:type="dxa"/>
                </w:tcPr>
                <w:p w:rsidR="006D055A" w:rsidRPr="006D055A" w:rsidRDefault="006D055A" w:rsidP="006D055A">
                  <w:pPr>
                    <w:rPr>
                      <w:rFonts w:eastAsia="Calibri"/>
                      <w:sz w:val="18"/>
                      <w:szCs w:val="18"/>
                    </w:rPr>
                  </w:pPr>
                  <w:r>
                    <w:rPr>
                      <w:rFonts w:eastAsia="Calibri"/>
                      <w:sz w:val="18"/>
                      <w:szCs w:val="18"/>
                    </w:rPr>
                    <w:t>Staff Salaries</w:t>
                  </w:r>
                </w:p>
              </w:tc>
              <w:tc>
                <w:tcPr>
                  <w:tcW w:w="2200" w:type="dxa"/>
                </w:tcPr>
                <w:p w:rsidR="006D055A" w:rsidRPr="006D055A" w:rsidRDefault="006D055A" w:rsidP="006D055A">
                  <w:pPr>
                    <w:rPr>
                      <w:rFonts w:eastAsia="Calibri"/>
                      <w:sz w:val="18"/>
                      <w:szCs w:val="18"/>
                    </w:rPr>
                  </w:pPr>
                  <w:r w:rsidRPr="006D055A">
                    <w:rPr>
                      <w:rFonts w:eastAsia="Calibri"/>
                      <w:sz w:val="18"/>
                      <w:szCs w:val="18"/>
                    </w:rPr>
                    <w:t>Wages</w:t>
                  </w:r>
                </w:p>
              </w:tc>
              <w:tc>
                <w:tcPr>
                  <w:tcW w:w="1890" w:type="dxa"/>
                </w:tcPr>
                <w:p w:rsidR="006D055A" w:rsidRPr="006D055A" w:rsidRDefault="00465818" w:rsidP="006D055A">
                  <w:pPr>
                    <w:rPr>
                      <w:rFonts w:eastAsia="Calibri"/>
                      <w:sz w:val="18"/>
                      <w:szCs w:val="18"/>
                    </w:rPr>
                  </w:pPr>
                  <w:r>
                    <w:rPr>
                      <w:rFonts w:eastAsia="Calibri"/>
                      <w:sz w:val="18"/>
                      <w:szCs w:val="18"/>
                    </w:rPr>
                    <w:t>£3,444.26</w:t>
                  </w:r>
                </w:p>
              </w:tc>
              <w:tc>
                <w:tcPr>
                  <w:tcW w:w="1820" w:type="dxa"/>
                </w:tcPr>
                <w:p w:rsidR="006D055A" w:rsidRPr="006D055A" w:rsidRDefault="006D055A" w:rsidP="006D055A">
                  <w:pPr>
                    <w:rPr>
                      <w:rFonts w:eastAsia="Calibri"/>
                      <w:sz w:val="18"/>
                      <w:szCs w:val="18"/>
                    </w:rPr>
                  </w:pPr>
                  <w:r w:rsidRPr="006D055A">
                    <w:rPr>
                      <w:rFonts w:eastAsia="Calibri"/>
                      <w:sz w:val="18"/>
                      <w:szCs w:val="18"/>
                    </w:rPr>
                    <w:t>Standing Order</w:t>
                  </w:r>
                </w:p>
              </w:tc>
            </w:tr>
            <w:tr w:rsidR="00465818" w:rsidRPr="006D055A" w:rsidTr="00F22477">
              <w:tc>
                <w:tcPr>
                  <w:tcW w:w="2000" w:type="dxa"/>
                </w:tcPr>
                <w:p w:rsidR="00465818" w:rsidRPr="006D055A" w:rsidRDefault="00465818" w:rsidP="00465818">
                  <w:pPr>
                    <w:rPr>
                      <w:rFonts w:eastAsia="Calibri"/>
                      <w:sz w:val="18"/>
                      <w:szCs w:val="18"/>
                    </w:rPr>
                  </w:pPr>
                  <w:r>
                    <w:rPr>
                      <w:rFonts w:eastAsia="Calibri"/>
                      <w:sz w:val="18"/>
                      <w:szCs w:val="18"/>
                    </w:rPr>
                    <w:t>HMRC</w:t>
                  </w:r>
                </w:p>
              </w:tc>
              <w:tc>
                <w:tcPr>
                  <w:tcW w:w="2200" w:type="dxa"/>
                </w:tcPr>
                <w:p w:rsidR="00465818" w:rsidRPr="006D055A" w:rsidRDefault="00465818" w:rsidP="00465818">
                  <w:pPr>
                    <w:rPr>
                      <w:rFonts w:eastAsia="Calibri"/>
                      <w:sz w:val="18"/>
                      <w:szCs w:val="18"/>
                    </w:rPr>
                  </w:pPr>
                  <w:r>
                    <w:rPr>
                      <w:rFonts w:eastAsia="Calibri"/>
                      <w:sz w:val="18"/>
                      <w:szCs w:val="18"/>
                    </w:rPr>
                    <w:t xml:space="preserve">NI &amp; Income Tax  </w:t>
                  </w:r>
                </w:p>
              </w:tc>
              <w:tc>
                <w:tcPr>
                  <w:tcW w:w="1890" w:type="dxa"/>
                </w:tcPr>
                <w:p w:rsidR="00465818" w:rsidRDefault="00465818" w:rsidP="00465818">
                  <w:pPr>
                    <w:rPr>
                      <w:rFonts w:cs="Arial"/>
                      <w:sz w:val="18"/>
                      <w:szCs w:val="18"/>
                      <w:lang w:val="en-GB"/>
                    </w:rPr>
                  </w:pPr>
                  <w:r>
                    <w:rPr>
                      <w:rFonts w:cs="Arial"/>
                      <w:sz w:val="18"/>
                      <w:szCs w:val="18"/>
                      <w:lang w:val="en-GB"/>
                    </w:rPr>
                    <w:t>£778.70</w:t>
                  </w:r>
                </w:p>
              </w:tc>
              <w:tc>
                <w:tcPr>
                  <w:tcW w:w="1820" w:type="dxa"/>
                </w:tcPr>
                <w:p w:rsidR="00465818" w:rsidRPr="005D3281" w:rsidRDefault="00465818" w:rsidP="00465818">
                  <w:pPr>
                    <w:rPr>
                      <w:rFonts w:cs="Arial"/>
                      <w:sz w:val="18"/>
                      <w:szCs w:val="18"/>
                      <w:lang w:val="en-GB"/>
                    </w:rPr>
                  </w:pPr>
                  <w:r>
                    <w:rPr>
                      <w:rFonts w:cs="Arial"/>
                      <w:sz w:val="18"/>
                      <w:szCs w:val="18"/>
                      <w:lang w:val="en-GB"/>
                    </w:rPr>
                    <w:t>Bank Transfer</w:t>
                  </w:r>
                </w:p>
              </w:tc>
            </w:tr>
            <w:tr w:rsidR="00465818" w:rsidRPr="006D055A" w:rsidTr="00F22477">
              <w:tc>
                <w:tcPr>
                  <w:tcW w:w="2000" w:type="dxa"/>
                </w:tcPr>
                <w:p w:rsidR="00465818" w:rsidRPr="006D055A" w:rsidRDefault="00465818" w:rsidP="00465818">
                  <w:pPr>
                    <w:rPr>
                      <w:rFonts w:eastAsia="Calibri"/>
                      <w:sz w:val="18"/>
                      <w:szCs w:val="18"/>
                    </w:rPr>
                  </w:pPr>
                  <w:proofErr w:type="spellStart"/>
                  <w:r w:rsidRPr="006D055A">
                    <w:rPr>
                      <w:rFonts w:eastAsia="Calibri"/>
                      <w:sz w:val="18"/>
                      <w:szCs w:val="18"/>
                    </w:rPr>
                    <w:t>Shropshire</w:t>
                  </w:r>
                  <w:proofErr w:type="spellEnd"/>
                  <w:r w:rsidRPr="006D055A">
                    <w:rPr>
                      <w:rFonts w:eastAsia="Calibri"/>
                      <w:sz w:val="18"/>
                      <w:szCs w:val="18"/>
                    </w:rPr>
                    <w:t xml:space="preserve"> County Pension</w:t>
                  </w:r>
                </w:p>
              </w:tc>
              <w:tc>
                <w:tcPr>
                  <w:tcW w:w="2200" w:type="dxa"/>
                </w:tcPr>
                <w:p w:rsidR="00465818" w:rsidRPr="006D055A" w:rsidRDefault="00465818" w:rsidP="00465818">
                  <w:pPr>
                    <w:rPr>
                      <w:rFonts w:eastAsia="Calibri"/>
                      <w:sz w:val="18"/>
                      <w:szCs w:val="18"/>
                    </w:rPr>
                  </w:pPr>
                  <w:r>
                    <w:rPr>
                      <w:rFonts w:eastAsia="Calibri"/>
                      <w:sz w:val="18"/>
                      <w:szCs w:val="18"/>
                    </w:rPr>
                    <w:t>December contribution</w:t>
                  </w:r>
                </w:p>
              </w:tc>
              <w:tc>
                <w:tcPr>
                  <w:tcW w:w="1890" w:type="dxa"/>
                </w:tcPr>
                <w:p w:rsidR="00465818" w:rsidRDefault="00465818" w:rsidP="00465818">
                  <w:pPr>
                    <w:rPr>
                      <w:rFonts w:cs="Arial"/>
                      <w:sz w:val="18"/>
                      <w:szCs w:val="18"/>
                      <w:lang w:val="en-GB"/>
                    </w:rPr>
                  </w:pPr>
                  <w:r>
                    <w:rPr>
                      <w:rFonts w:cs="Arial"/>
                      <w:sz w:val="18"/>
                      <w:szCs w:val="18"/>
                      <w:lang w:val="en-GB"/>
                    </w:rPr>
                    <w:t>£577.15</w:t>
                  </w:r>
                </w:p>
              </w:tc>
              <w:tc>
                <w:tcPr>
                  <w:tcW w:w="1820" w:type="dxa"/>
                </w:tcPr>
                <w:p w:rsidR="00465818" w:rsidRDefault="00465818" w:rsidP="00465818">
                  <w:pPr>
                    <w:rPr>
                      <w:rFonts w:cs="Arial"/>
                      <w:sz w:val="18"/>
                      <w:szCs w:val="18"/>
                      <w:lang w:val="en-GB"/>
                    </w:rPr>
                  </w:pPr>
                  <w:r>
                    <w:rPr>
                      <w:rFonts w:cs="Arial"/>
                      <w:sz w:val="18"/>
                      <w:szCs w:val="18"/>
                      <w:lang w:val="en-GB"/>
                    </w:rPr>
                    <w:t>Bank Transfer</w:t>
                  </w:r>
                </w:p>
              </w:tc>
            </w:tr>
            <w:tr w:rsidR="00465818" w:rsidRPr="006D055A" w:rsidTr="00F22477">
              <w:tc>
                <w:tcPr>
                  <w:tcW w:w="2000" w:type="dxa"/>
                </w:tcPr>
                <w:p w:rsidR="00465818" w:rsidRDefault="00465818" w:rsidP="00465818">
                  <w:pPr>
                    <w:rPr>
                      <w:rFonts w:cs="Arial"/>
                      <w:sz w:val="18"/>
                      <w:szCs w:val="18"/>
                      <w:lang w:val="en-GB"/>
                    </w:rPr>
                  </w:pPr>
                  <w:r>
                    <w:rPr>
                      <w:rFonts w:cs="Arial"/>
                      <w:sz w:val="18"/>
                      <w:szCs w:val="18"/>
                      <w:lang w:val="en-GB"/>
                    </w:rPr>
                    <w:t>SLCC</w:t>
                  </w:r>
                </w:p>
              </w:tc>
              <w:tc>
                <w:tcPr>
                  <w:tcW w:w="2200" w:type="dxa"/>
                </w:tcPr>
                <w:p w:rsidR="00465818" w:rsidRDefault="00465818" w:rsidP="00465818">
                  <w:pPr>
                    <w:rPr>
                      <w:rFonts w:cs="Arial"/>
                      <w:sz w:val="18"/>
                      <w:szCs w:val="18"/>
                      <w:lang w:val="en-GB"/>
                    </w:rPr>
                  </w:pPr>
                  <w:r>
                    <w:rPr>
                      <w:rFonts w:cs="Arial"/>
                      <w:sz w:val="18"/>
                      <w:szCs w:val="18"/>
                      <w:lang w:val="en-GB"/>
                    </w:rPr>
                    <w:t>Membership renewal</w:t>
                  </w:r>
                </w:p>
              </w:tc>
              <w:tc>
                <w:tcPr>
                  <w:tcW w:w="1890" w:type="dxa"/>
                </w:tcPr>
                <w:p w:rsidR="00465818" w:rsidRDefault="00465818" w:rsidP="00465818">
                  <w:pPr>
                    <w:rPr>
                      <w:rFonts w:cs="Arial"/>
                      <w:sz w:val="18"/>
                      <w:szCs w:val="18"/>
                      <w:lang w:val="en-GB"/>
                    </w:rPr>
                  </w:pPr>
                  <w:r>
                    <w:rPr>
                      <w:rFonts w:cs="Arial"/>
                      <w:sz w:val="18"/>
                      <w:szCs w:val="18"/>
                      <w:lang w:val="en-GB"/>
                    </w:rPr>
                    <w:t>£175.00</w:t>
                  </w:r>
                </w:p>
              </w:tc>
              <w:tc>
                <w:tcPr>
                  <w:tcW w:w="1820" w:type="dxa"/>
                </w:tcPr>
                <w:p w:rsidR="00465818" w:rsidRDefault="00465818" w:rsidP="00465818">
                  <w:pPr>
                    <w:rPr>
                      <w:rFonts w:cs="Arial"/>
                      <w:sz w:val="18"/>
                      <w:szCs w:val="18"/>
                      <w:lang w:val="en-GB"/>
                    </w:rPr>
                  </w:pPr>
                  <w:r>
                    <w:rPr>
                      <w:rFonts w:cs="Arial"/>
                      <w:sz w:val="18"/>
                      <w:szCs w:val="18"/>
                      <w:lang w:val="en-GB"/>
                    </w:rPr>
                    <w:t>Bank Transfer</w:t>
                  </w:r>
                </w:p>
              </w:tc>
            </w:tr>
            <w:tr w:rsidR="00465818" w:rsidRPr="006D055A" w:rsidTr="00F22477">
              <w:tc>
                <w:tcPr>
                  <w:tcW w:w="2000" w:type="dxa"/>
                </w:tcPr>
                <w:p w:rsidR="00465818" w:rsidRPr="008A0CAE" w:rsidRDefault="00465818" w:rsidP="00465818">
                  <w:pPr>
                    <w:rPr>
                      <w:rFonts w:cs="Arial"/>
                      <w:sz w:val="18"/>
                      <w:szCs w:val="18"/>
                    </w:rPr>
                  </w:pPr>
                  <w:r>
                    <w:rPr>
                      <w:rFonts w:cs="Arial"/>
                      <w:sz w:val="18"/>
                      <w:szCs w:val="18"/>
                    </w:rPr>
                    <w:lastRenderedPageBreak/>
                    <w:t>Ocean Fish bar</w:t>
                  </w:r>
                </w:p>
              </w:tc>
              <w:tc>
                <w:tcPr>
                  <w:tcW w:w="2200" w:type="dxa"/>
                </w:tcPr>
                <w:p w:rsidR="00465818" w:rsidRPr="008A0CAE" w:rsidRDefault="00465818" w:rsidP="00465818">
                  <w:pPr>
                    <w:rPr>
                      <w:rFonts w:cs="Arial"/>
                      <w:sz w:val="18"/>
                      <w:szCs w:val="18"/>
                    </w:rPr>
                  </w:pPr>
                  <w:r>
                    <w:rPr>
                      <w:rFonts w:cs="Arial"/>
                      <w:sz w:val="18"/>
                      <w:szCs w:val="18"/>
                    </w:rPr>
                    <w:t>Community Event</w:t>
                  </w:r>
                </w:p>
              </w:tc>
              <w:tc>
                <w:tcPr>
                  <w:tcW w:w="1890" w:type="dxa"/>
                </w:tcPr>
                <w:p w:rsidR="00465818" w:rsidRPr="008A0CAE" w:rsidRDefault="00465818" w:rsidP="00465818">
                  <w:pPr>
                    <w:rPr>
                      <w:rFonts w:cs="Arial"/>
                      <w:sz w:val="18"/>
                      <w:szCs w:val="18"/>
                    </w:rPr>
                  </w:pPr>
                  <w:r>
                    <w:rPr>
                      <w:rFonts w:cs="Arial"/>
                      <w:sz w:val="18"/>
                      <w:szCs w:val="18"/>
                    </w:rPr>
                    <w:t>£66.00</w:t>
                  </w:r>
                </w:p>
              </w:tc>
              <w:tc>
                <w:tcPr>
                  <w:tcW w:w="1820" w:type="dxa"/>
                </w:tcPr>
                <w:p w:rsidR="00465818" w:rsidRPr="008A0CAE" w:rsidRDefault="00465818" w:rsidP="00465818">
                  <w:pPr>
                    <w:rPr>
                      <w:rFonts w:cs="Arial"/>
                      <w:sz w:val="18"/>
                      <w:szCs w:val="18"/>
                    </w:rPr>
                  </w:pPr>
                  <w:r>
                    <w:rPr>
                      <w:rFonts w:cs="Arial"/>
                      <w:sz w:val="18"/>
                      <w:szCs w:val="18"/>
                    </w:rPr>
                    <w:t>Credit Card</w:t>
                  </w:r>
                </w:p>
              </w:tc>
            </w:tr>
            <w:tr w:rsidR="00465818" w:rsidRPr="006D055A" w:rsidTr="00F22477">
              <w:tc>
                <w:tcPr>
                  <w:tcW w:w="2000" w:type="dxa"/>
                </w:tcPr>
                <w:p w:rsidR="00465818" w:rsidRPr="008A0CAE" w:rsidRDefault="00465818" w:rsidP="00465818">
                  <w:pPr>
                    <w:rPr>
                      <w:rFonts w:cs="Arial"/>
                      <w:sz w:val="18"/>
                      <w:szCs w:val="18"/>
                    </w:rPr>
                  </w:pPr>
                  <w:r>
                    <w:rPr>
                      <w:rFonts w:cs="Arial"/>
                      <w:sz w:val="18"/>
                      <w:szCs w:val="18"/>
                    </w:rPr>
                    <w:t>Majestic Trees</w:t>
                  </w:r>
                </w:p>
              </w:tc>
              <w:tc>
                <w:tcPr>
                  <w:tcW w:w="2200" w:type="dxa"/>
                </w:tcPr>
                <w:p w:rsidR="00465818" w:rsidRPr="008A0CAE" w:rsidRDefault="00465818" w:rsidP="00465818">
                  <w:pPr>
                    <w:rPr>
                      <w:rFonts w:cs="Arial"/>
                      <w:sz w:val="18"/>
                      <w:szCs w:val="18"/>
                    </w:rPr>
                  </w:pPr>
                  <w:r>
                    <w:rPr>
                      <w:rFonts w:cs="Arial"/>
                      <w:sz w:val="18"/>
                      <w:szCs w:val="18"/>
                    </w:rPr>
                    <w:t>Christmas Trees</w:t>
                  </w:r>
                </w:p>
              </w:tc>
              <w:tc>
                <w:tcPr>
                  <w:tcW w:w="1890" w:type="dxa"/>
                </w:tcPr>
                <w:p w:rsidR="00465818" w:rsidRDefault="002E1E40" w:rsidP="00465818">
                  <w:pPr>
                    <w:rPr>
                      <w:rFonts w:cs="Arial"/>
                      <w:sz w:val="18"/>
                      <w:szCs w:val="18"/>
                    </w:rPr>
                  </w:pPr>
                  <w:r>
                    <w:rPr>
                      <w:rFonts w:cs="Arial"/>
                      <w:sz w:val="18"/>
                      <w:szCs w:val="18"/>
                    </w:rPr>
                    <w:t>£6,965.47</w:t>
                  </w:r>
                </w:p>
              </w:tc>
              <w:tc>
                <w:tcPr>
                  <w:tcW w:w="1820" w:type="dxa"/>
                </w:tcPr>
                <w:p w:rsidR="00465818" w:rsidRPr="008A0CAE" w:rsidRDefault="00465818" w:rsidP="00465818">
                  <w:pPr>
                    <w:rPr>
                      <w:rFonts w:cs="Arial"/>
                      <w:sz w:val="18"/>
                      <w:szCs w:val="18"/>
                    </w:rPr>
                  </w:pPr>
                  <w:r>
                    <w:rPr>
                      <w:rFonts w:cs="Arial"/>
                      <w:sz w:val="18"/>
                      <w:szCs w:val="18"/>
                    </w:rPr>
                    <w:t>Bank Transfer</w:t>
                  </w:r>
                </w:p>
              </w:tc>
            </w:tr>
            <w:tr w:rsidR="00465818" w:rsidRPr="006D055A" w:rsidTr="00F22477">
              <w:tc>
                <w:tcPr>
                  <w:tcW w:w="2000" w:type="dxa"/>
                </w:tcPr>
                <w:p w:rsidR="00465818" w:rsidRDefault="00465818" w:rsidP="00465818">
                  <w:pPr>
                    <w:rPr>
                      <w:rFonts w:cs="Arial"/>
                      <w:sz w:val="18"/>
                      <w:szCs w:val="18"/>
                    </w:rPr>
                  </w:pPr>
                  <w:r>
                    <w:rPr>
                      <w:rFonts w:cs="Arial"/>
                      <w:sz w:val="18"/>
                      <w:szCs w:val="18"/>
                    </w:rPr>
                    <w:t>Post Office</w:t>
                  </w:r>
                </w:p>
              </w:tc>
              <w:tc>
                <w:tcPr>
                  <w:tcW w:w="2200" w:type="dxa"/>
                </w:tcPr>
                <w:p w:rsidR="00465818" w:rsidRDefault="00465818" w:rsidP="00465818">
                  <w:pPr>
                    <w:rPr>
                      <w:rFonts w:cs="Arial"/>
                      <w:sz w:val="18"/>
                      <w:szCs w:val="18"/>
                    </w:rPr>
                  </w:pPr>
                  <w:r>
                    <w:rPr>
                      <w:rFonts w:cs="Arial"/>
                      <w:sz w:val="18"/>
                      <w:szCs w:val="18"/>
                    </w:rPr>
                    <w:t>Registered post</w:t>
                  </w:r>
                </w:p>
              </w:tc>
              <w:tc>
                <w:tcPr>
                  <w:tcW w:w="1890" w:type="dxa"/>
                </w:tcPr>
                <w:p w:rsidR="00465818" w:rsidRDefault="00465818" w:rsidP="00465818">
                  <w:pPr>
                    <w:rPr>
                      <w:rFonts w:cs="Arial"/>
                      <w:sz w:val="18"/>
                      <w:szCs w:val="18"/>
                    </w:rPr>
                  </w:pPr>
                  <w:r>
                    <w:rPr>
                      <w:rFonts w:cs="Arial"/>
                      <w:sz w:val="18"/>
                      <w:szCs w:val="18"/>
                    </w:rPr>
                    <w:t>£6.60</w:t>
                  </w:r>
                </w:p>
              </w:tc>
              <w:tc>
                <w:tcPr>
                  <w:tcW w:w="1820" w:type="dxa"/>
                </w:tcPr>
                <w:p w:rsidR="00465818" w:rsidRPr="00EC5D68" w:rsidRDefault="00465818" w:rsidP="00465818">
                  <w:pPr>
                    <w:rPr>
                      <w:rFonts w:cs="Arial"/>
                      <w:sz w:val="18"/>
                      <w:szCs w:val="18"/>
                    </w:rPr>
                  </w:pPr>
                  <w:r>
                    <w:rPr>
                      <w:rFonts w:cs="Arial"/>
                      <w:sz w:val="18"/>
                      <w:szCs w:val="18"/>
                    </w:rPr>
                    <w:t>Credit Card</w:t>
                  </w:r>
                </w:p>
              </w:tc>
            </w:tr>
            <w:tr w:rsidR="00465818" w:rsidRPr="006D055A" w:rsidTr="00F22477">
              <w:tc>
                <w:tcPr>
                  <w:tcW w:w="2000" w:type="dxa"/>
                </w:tcPr>
                <w:p w:rsidR="00465818" w:rsidRDefault="00465818" w:rsidP="00465818">
                  <w:pPr>
                    <w:rPr>
                      <w:rFonts w:cs="Arial"/>
                      <w:sz w:val="18"/>
                      <w:szCs w:val="18"/>
                    </w:rPr>
                  </w:pPr>
                  <w:r>
                    <w:rPr>
                      <w:rFonts w:cs="Arial"/>
                      <w:sz w:val="18"/>
                      <w:szCs w:val="18"/>
                    </w:rPr>
                    <w:t xml:space="preserve">Telford &amp; </w:t>
                  </w:r>
                  <w:proofErr w:type="spellStart"/>
                  <w:r>
                    <w:rPr>
                      <w:rFonts w:cs="Arial"/>
                      <w:sz w:val="18"/>
                      <w:szCs w:val="18"/>
                    </w:rPr>
                    <w:t>Wrekin</w:t>
                  </w:r>
                  <w:proofErr w:type="spellEnd"/>
                  <w:r>
                    <w:rPr>
                      <w:rFonts w:cs="Arial"/>
                      <w:sz w:val="18"/>
                      <w:szCs w:val="18"/>
                    </w:rPr>
                    <w:t xml:space="preserve"> Council</w:t>
                  </w:r>
                </w:p>
              </w:tc>
              <w:tc>
                <w:tcPr>
                  <w:tcW w:w="2200" w:type="dxa"/>
                </w:tcPr>
                <w:p w:rsidR="00465818" w:rsidRDefault="00465818" w:rsidP="00465818">
                  <w:pPr>
                    <w:rPr>
                      <w:rFonts w:cs="Arial"/>
                      <w:sz w:val="18"/>
                      <w:szCs w:val="18"/>
                    </w:rPr>
                  </w:pPr>
                  <w:r>
                    <w:rPr>
                      <w:rFonts w:cs="Arial"/>
                      <w:sz w:val="18"/>
                      <w:szCs w:val="18"/>
                    </w:rPr>
                    <w:t>Phone at PC</w:t>
                  </w:r>
                </w:p>
              </w:tc>
              <w:tc>
                <w:tcPr>
                  <w:tcW w:w="1890" w:type="dxa"/>
                </w:tcPr>
                <w:p w:rsidR="00465818" w:rsidRDefault="00465818" w:rsidP="00465818">
                  <w:pPr>
                    <w:rPr>
                      <w:rFonts w:cs="Arial"/>
                      <w:sz w:val="18"/>
                      <w:szCs w:val="18"/>
                    </w:rPr>
                  </w:pPr>
                  <w:r>
                    <w:rPr>
                      <w:rFonts w:cs="Arial"/>
                      <w:sz w:val="18"/>
                      <w:szCs w:val="18"/>
                    </w:rPr>
                    <w:t>£20.89</w:t>
                  </w:r>
                </w:p>
              </w:tc>
              <w:tc>
                <w:tcPr>
                  <w:tcW w:w="1820" w:type="dxa"/>
                </w:tcPr>
                <w:p w:rsidR="00465818" w:rsidRPr="00EC5D68" w:rsidRDefault="00465818" w:rsidP="00465818">
                  <w:pPr>
                    <w:rPr>
                      <w:rFonts w:cs="Arial"/>
                      <w:sz w:val="18"/>
                      <w:szCs w:val="18"/>
                    </w:rPr>
                  </w:pPr>
                  <w:r>
                    <w:rPr>
                      <w:rFonts w:cs="Arial"/>
                      <w:sz w:val="18"/>
                      <w:szCs w:val="18"/>
                    </w:rPr>
                    <w:t>Bank Transfer</w:t>
                  </w:r>
                </w:p>
              </w:tc>
            </w:tr>
            <w:tr w:rsidR="00465818" w:rsidRPr="006D055A" w:rsidTr="00F22477">
              <w:tc>
                <w:tcPr>
                  <w:tcW w:w="2000" w:type="dxa"/>
                </w:tcPr>
                <w:p w:rsidR="00465818" w:rsidRDefault="00465818" w:rsidP="00465818">
                  <w:pPr>
                    <w:rPr>
                      <w:rFonts w:cs="Arial"/>
                      <w:sz w:val="18"/>
                      <w:szCs w:val="18"/>
                    </w:rPr>
                  </w:pPr>
                  <w:r w:rsidRPr="00644188">
                    <w:rPr>
                      <w:rFonts w:cs="Arial"/>
                      <w:sz w:val="18"/>
                      <w:szCs w:val="18"/>
                    </w:rPr>
                    <w:t xml:space="preserve">Telford &amp; </w:t>
                  </w:r>
                  <w:proofErr w:type="spellStart"/>
                  <w:r w:rsidRPr="00644188">
                    <w:rPr>
                      <w:rFonts w:cs="Arial"/>
                      <w:sz w:val="18"/>
                      <w:szCs w:val="18"/>
                    </w:rPr>
                    <w:t>Wrekin</w:t>
                  </w:r>
                  <w:proofErr w:type="spellEnd"/>
                  <w:r w:rsidRPr="00644188">
                    <w:rPr>
                      <w:rFonts w:cs="Arial"/>
                      <w:sz w:val="18"/>
                      <w:szCs w:val="18"/>
                    </w:rPr>
                    <w:t xml:space="preserve"> Council</w:t>
                  </w:r>
                </w:p>
              </w:tc>
              <w:tc>
                <w:tcPr>
                  <w:tcW w:w="2200" w:type="dxa"/>
                </w:tcPr>
                <w:p w:rsidR="00465818" w:rsidRDefault="00465818" w:rsidP="00465818">
                  <w:pPr>
                    <w:rPr>
                      <w:rFonts w:cs="Arial"/>
                      <w:sz w:val="18"/>
                      <w:szCs w:val="18"/>
                    </w:rPr>
                  </w:pPr>
                  <w:r w:rsidRPr="00644188">
                    <w:rPr>
                      <w:rFonts w:cs="Arial"/>
                      <w:sz w:val="18"/>
                      <w:szCs w:val="18"/>
                    </w:rPr>
                    <w:t>Phone at PC</w:t>
                  </w:r>
                </w:p>
              </w:tc>
              <w:tc>
                <w:tcPr>
                  <w:tcW w:w="1890" w:type="dxa"/>
                </w:tcPr>
                <w:p w:rsidR="00465818" w:rsidRDefault="00465818" w:rsidP="00465818">
                  <w:pPr>
                    <w:rPr>
                      <w:rFonts w:cs="Arial"/>
                      <w:sz w:val="18"/>
                      <w:szCs w:val="18"/>
                    </w:rPr>
                  </w:pPr>
                  <w:r>
                    <w:rPr>
                      <w:rFonts w:cs="Arial"/>
                      <w:sz w:val="18"/>
                      <w:szCs w:val="18"/>
                    </w:rPr>
                    <w:t>£30.49</w:t>
                  </w:r>
                </w:p>
              </w:tc>
              <w:tc>
                <w:tcPr>
                  <w:tcW w:w="1820" w:type="dxa"/>
                </w:tcPr>
                <w:p w:rsidR="00465818" w:rsidRPr="00EC5D68" w:rsidRDefault="00465818" w:rsidP="00465818">
                  <w:pPr>
                    <w:rPr>
                      <w:rFonts w:cs="Arial"/>
                      <w:sz w:val="18"/>
                      <w:szCs w:val="18"/>
                    </w:rPr>
                  </w:pPr>
                  <w:r>
                    <w:rPr>
                      <w:rFonts w:cs="Arial"/>
                      <w:sz w:val="18"/>
                      <w:szCs w:val="18"/>
                    </w:rPr>
                    <w:t>Bank Transfer</w:t>
                  </w:r>
                </w:p>
              </w:tc>
            </w:tr>
            <w:tr w:rsidR="00465818" w:rsidRPr="006D055A" w:rsidTr="00F22477">
              <w:tc>
                <w:tcPr>
                  <w:tcW w:w="2000" w:type="dxa"/>
                </w:tcPr>
                <w:p w:rsidR="00465818" w:rsidRDefault="00465818" w:rsidP="00465818">
                  <w:pPr>
                    <w:rPr>
                      <w:rFonts w:cs="Arial"/>
                      <w:sz w:val="18"/>
                      <w:szCs w:val="18"/>
                    </w:rPr>
                  </w:pPr>
                  <w:r>
                    <w:rPr>
                      <w:rFonts w:cs="Arial"/>
                      <w:sz w:val="18"/>
                      <w:szCs w:val="18"/>
                    </w:rPr>
                    <w:t>ASDA</w:t>
                  </w:r>
                </w:p>
              </w:tc>
              <w:tc>
                <w:tcPr>
                  <w:tcW w:w="2200" w:type="dxa"/>
                </w:tcPr>
                <w:p w:rsidR="00465818" w:rsidRDefault="00465818" w:rsidP="00465818">
                  <w:pPr>
                    <w:rPr>
                      <w:rFonts w:cs="Arial"/>
                      <w:sz w:val="18"/>
                      <w:szCs w:val="18"/>
                    </w:rPr>
                  </w:pPr>
                  <w:r>
                    <w:rPr>
                      <w:rFonts w:cs="Arial"/>
                      <w:sz w:val="18"/>
                      <w:szCs w:val="18"/>
                    </w:rPr>
                    <w:t>Refreshments for community event</w:t>
                  </w:r>
                </w:p>
              </w:tc>
              <w:tc>
                <w:tcPr>
                  <w:tcW w:w="1890" w:type="dxa"/>
                </w:tcPr>
                <w:p w:rsidR="00465818" w:rsidRDefault="00465818" w:rsidP="00465818">
                  <w:pPr>
                    <w:rPr>
                      <w:rFonts w:cs="Arial"/>
                      <w:sz w:val="18"/>
                      <w:szCs w:val="18"/>
                    </w:rPr>
                  </w:pPr>
                  <w:r>
                    <w:rPr>
                      <w:rFonts w:cs="Arial"/>
                      <w:sz w:val="18"/>
                      <w:szCs w:val="18"/>
                    </w:rPr>
                    <w:t>£51.00</w:t>
                  </w:r>
                </w:p>
              </w:tc>
              <w:tc>
                <w:tcPr>
                  <w:tcW w:w="1820" w:type="dxa"/>
                </w:tcPr>
                <w:p w:rsidR="00465818" w:rsidRDefault="00465818" w:rsidP="00465818">
                  <w:pPr>
                    <w:rPr>
                      <w:rFonts w:cs="Arial"/>
                      <w:sz w:val="18"/>
                      <w:szCs w:val="18"/>
                    </w:rPr>
                  </w:pPr>
                  <w:r>
                    <w:rPr>
                      <w:rFonts w:cs="Arial"/>
                      <w:sz w:val="18"/>
                      <w:szCs w:val="18"/>
                    </w:rPr>
                    <w:t>Bank Transfer</w:t>
                  </w:r>
                </w:p>
              </w:tc>
            </w:tr>
            <w:tr w:rsidR="00465818" w:rsidRPr="006D055A" w:rsidTr="00F22477">
              <w:tc>
                <w:tcPr>
                  <w:tcW w:w="2000" w:type="dxa"/>
                </w:tcPr>
                <w:p w:rsidR="00465818" w:rsidRDefault="00465818" w:rsidP="00465818">
                  <w:pPr>
                    <w:rPr>
                      <w:rFonts w:cs="Arial"/>
                      <w:sz w:val="18"/>
                      <w:szCs w:val="18"/>
                    </w:rPr>
                  </w:pPr>
                  <w:proofErr w:type="spellStart"/>
                  <w:r>
                    <w:rPr>
                      <w:rFonts w:cs="Arial"/>
                      <w:sz w:val="18"/>
                      <w:szCs w:val="18"/>
                    </w:rPr>
                    <w:t>Nobridge</w:t>
                  </w:r>
                  <w:proofErr w:type="spellEnd"/>
                  <w:r>
                    <w:rPr>
                      <w:rFonts w:cs="Arial"/>
                      <w:sz w:val="18"/>
                      <w:szCs w:val="18"/>
                    </w:rPr>
                    <w:t xml:space="preserve"> Nurseries</w:t>
                  </w:r>
                </w:p>
              </w:tc>
              <w:tc>
                <w:tcPr>
                  <w:tcW w:w="2200" w:type="dxa"/>
                </w:tcPr>
                <w:p w:rsidR="00465818" w:rsidRDefault="00465818" w:rsidP="00465818">
                  <w:pPr>
                    <w:rPr>
                      <w:rFonts w:cs="Arial"/>
                      <w:sz w:val="18"/>
                      <w:szCs w:val="18"/>
                    </w:rPr>
                  </w:pPr>
                  <w:r>
                    <w:rPr>
                      <w:rFonts w:cs="Arial"/>
                      <w:sz w:val="18"/>
                      <w:szCs w:val="18"/>
                    </w:rPr>
                    <w:t>Play area inspection</w:t>
                  </w:r>
                </w:p>
              </w:tc>
              <w:tc>
                <w:tcPr>
                  <w:tcW w:w="1890" w:type="dxa"/>
                </w:tcPr>
                <w:p w:rsidR="00465818" w:rsidRDefault="00465818" w:rsidP="00465818">
                  <w:pPr>
                    <w:rPr>
                      <w:rFonts w:cs="Arial"/>
                      <w:sz w:val="18"/>
                      <w:szCs w:val="18"/>
                    </w:rPr>
                  </w:pPr>
                  <w:r>
                    <w:rPr>
                      <w:rFonts w:cs="Arial"/>
                      <w:sz w:val="18"/>
                      <w:szCs w:val="18"/>
                    </w:rPr>
                    <w:t>£120.00</w:t>
                  </w:r>
                </w:p>
              </w:tc>
              <w:tc>
                <w:tcPr>
                  <w:tcW w:w="1820" w:type="dxa"/>
                </w:tcPr>
                <w:p w:rsidR="00465818" w:rsidRDefault="00465818" w:rsidP="00465818">
                  <w:pPr>
                    <w:rPr>
                      <w:rFonts w:cs="Arial"/>
                      <w:sz w:val="18"/>
                      <w:szCs w:val="18"/>
                    </w:rPr>
                  </w:pPr>
                  <w:r>
                    <w:rPr>
                      <w:rFonts w:cs="Arial"/>
                      <w:sz w:val="18"/>
                      <w:szCs w:val="18"/>
                    </w:rPr>
                    <w:t>Bank Transfer</w:t>
                  </w:r>
                </w:p>
              </w:tc>
            </w:tr>
            <w:tr w:rsidR="00465818" w:rsidRPr="006D055A" w:rsidTr="00F22477">
              <w:tc>
                <w:tcPr>
                  <w:tcW w:w="2000" w:type="dxa"/>
                </w:tcPr>
                <w:p w:rsidR="00465818" w:rsidRDefault="00465818" w:rsidP="00465818">
                  <w:pPr>
                    <w:rPr>
                      <w:rFonts w:cs="Arial"/>
                      <w:sz w:val="18"/>
                      <w:szCs w:val="18"/>
                    </w:rPr>
                  </w:pPr>
                  <w:proofErr w:type="spellStart"/>
                  <w:r>
                    <w:rPr>
                      <w:rFonts w:cs="Arial"/>
                      <w:sz w:val="18"/>
                      <w:szCs w:val="18"/>
                    </w:rPr>
                    <w:t>Boultons</w:t>
                  </w:r>
                  <w:proofErr w:type="spellEnd"/>
                </w:p>
              </w:tc>
              <w:tc>
                <w:tcPr>
                  <w:tcW w:w="2200" w:type="dxa"/>
                </w:tcPr>
                <w:p w:rsidR="00465818" w:rsidRDefault="00465818" w:rsidP="00465818">
                  <w:pPr>
                    <w:rPr>
                      <w:rFonts w:cs="Arial"/>
                      <w:sz w:val="18"/>
                      <w:szCs w:val="18"/>
                    </w:rPr>
                  </w:pPr>
                  <w:r>
                    <w:rPr>
                      <w:rFonts w:cs="Arial"/>
                      <w:sz w:val="18"/>
                      <w:szCs w:val="18"/>
                    </w:rPr>
                    <w:t>Coaches for Chester</w:t>
                  </w:r>
                </w:p>
              </w:tc>
              <w:tc>
                <w:tcPr>
                  <w:tcW w:w="1890" w:type="dxa"/>
                </w:tcPr>
                <w:p w:rsidR="00465818" w:rsidRDefault="00465818" w:rsidP="00465818">
                  <w:pPr>
                    <w:rPr>
                      <w:rFonts w:cs="Arial"/>
                      <w:sz w:val="18"/>
                      <w:szCs w:val="18"/>
                    </w:rPr>
                  </w:pPr>
                  <w:r>
                    <w:rPr>
                      <w:rFonts w:cs="Arial"/>
                      <w:sz w:val="18"/>
                      <w:szCs w:val="18"/>
                    </w:rPr>
                    <w:t>£1,020.00</w:t>
                  </w:r>
                </w:p>
              </w:tc>
              <w:tc>
                <w:tcPr>
                  <w:tcW w:w="1820" w:type="dxa"/>
                </w:tcPr>
                <w:p w:rsidR="00465818" w:rsidRDefault="00465818" w:rsidP="00465818">
                  <w:pPr>
                    <w:rPr>
                      <w:rFonts w:cs="Arial"/>
                      <w:sz w:val="18"/>
                      <w:szCs w:val="18"/>
                    </w:rPr>
                  </w:pPr>
                  <w:r>
                    <w:rPr>
                      <w:rFonts w:cs="Arial"/>
                      <w:sz w:val="18"/>
                      <w:szCs w:val="18"/>
                    </w:rPr>
                    <w:t>Bank Transfer</w:t>
                  </w:r>
                </w:p>
              </w:tc>
            </w:tr>
            <w:tr w:rsidR="00465818" w:rsidRPr="006D055A" w:rsidTr="00F22477">
              <w:tc>
                <w:tcPr>
                  <w:tcW w:w="2000" w:type="dxa"/>
                </w:tcPr>
                <w:p w:rsidR="00465818" w:rsidRDefault="00465818" w:rsidP="00465818">
                  <w:pPr>
                    <w:rPr>
                      <w:rFonts w:cs="Arial"/>
                      <w:sz w:val="18"/>
                      <w:szCs w:val="18"/>
                    </w:rPr>
                  </w:pPr>
                  <w:r>
                    <w:rPr>
                      <w:rFonts w:cs="Arial"/>
                      <w:sz w:val="18"/>
                      <w:szCs w:val="18"/>
                    </w:rPr>
                    <w:t>Amazon</w:t>
                  </w:r>
                </w:p>
              </w:tc>
              <w:tc>
                <w:tcPr>
                  <w:tcW w:w="2200" w:type="dxa"/>
                </w:tcPr>
                <w:p w:rsidR="00465818" w:rsidRDefault="00465818" w:rsidP="00465818">
                  <w:pPr>
                    <w:rPr>
                      <w:rFonts w:cs="Arial"/>
                      <w:sz w:val="18"/>
                      <w:szCs w:val="18"/>
                    </w:rPr>
                  </w:pPr>
                  <w:r>
                    <w:rPr>
                      <w:rFonts w:cs="Arial"/>
                      <w:sz w:val="18"/>
                      <w:szCs w:val="18"/>
                    </w:rPr>
                    <w:t>Envelopes/diaries</w:t>
                  </w:r>
                </w:p>
              </w:tc>
              <w:tc>
                <w:tcPr>
                  <w:tcW w:w="1890" w:type="dxa"/>
                </w:tcPr>
                <w:p w:rsidR="00465818" w:rsidRDefault="00465818" w:rsidP="00465818">
                  <w:pPr>
                    <w:rPr>
                      <w:rFonts w:cs="Arial"/>
                      <w:sz w:val="18"/>
                      <w:szCs w:val="18"/>
                    </w:rPr>
                  </w:pPr>
                  <w:r>
                    <w:rPr>
                      <w:rFonts w:cs="Arial"/>
                      <w:sz w:val="18"/>
                      <w:szCs w:val="18"/>
                    </w:rPr>
                    <w:t>£62.25</w:t>
                  </w:r>
                </w:p>
              </w:tc>
              <w:tc>
                <w:tcPr>
                  <w:tcW w:w="1820" w:type="dxa"/>
                </w:tcPr>
                <w:p w:rsidR="00465818" w:rsidRDefault="00465818" w:rsidP="00465818">
                  <w:pPr>
                    <w:rPr>
                      <w:rFonts w:cs="Arial"/>
                      <w:sz w:val="18"/>
                      <w:szCs w:val="18"/>
                    </w:rPr>
                  </w:pPr>
                  <w:r>
                    <w:rPr>
                      <w:rFonts w:cs="Arial"/>
                      <w:sz w:val="18"/>
                      <w:szCs w:val="18"/>
                    </w:rPr>
                    <w:t>Credit Card</w:t>
                  </w:r>
                </w:p>
              </w:tc>
            </w:tr>
            <w:tr w:rsidR="00465818" w:rsidRPr="006D055A" w:rsidTr="00F22477">
              <w:tc>
                <w:tcPr>
                  <w:tcW w:w="2000" w:type="dxa"/>
                </w:tcPr>
                <w:p w:rsidR="00465818" w:rsidRDefault="00465818" w:rsidP="00465818">
                  <w:pPr>
                    <w:rPr>
                      <w:rFonts w:cs="Arial"/>
                      <w:sz w:val="18"/>
                      <w:szCs w:val="18"/>
                    </w:rPr>
                  </w:pPr>
                  <w:r>
                    <w:rPr>
                      <w:rFonts w:cs="Arial"/>
                      <w:sz w:val="18"/>
                      <w:szCs w:val="18"/>
                    </w:rPr>
                    <w:t>PP Electricals</w:t>
                  </w:r>
                </w:p>
              </w:tc>
              <w:tc>
                <w:tcPr>
                  <w:tcW w:w="2200" w:type="dxa"/>
                </w:tcPr>
                <w:p w:rsidR="00465818" w:rsidRDefault="00465818" w:rsidP="00465818">
                  <w:pPr>
                    <w:rPr>
                      <w:rFonts w:cs="Arial"/>
                      <w:sz w:val="18"/>
                      <w:szCs w:val="18"/>
                    </w:rPr>
                  </w:pPr>
                  <w:r>
                    <w:rPr>
                      <w:rFonts w:cs="Arial"/>
                      <w:sz w:val="18"/>
                      <w:szCs w:val="18"/>
                    </w:rPr>
                    <w:t>Christmas lights</w:t>
                  </w:r>
                </w:p>
              </w:tc>
              <w:tc>
                <w:tcPr>
                  <w:tcW w:w="1890" w:type="dxa"/>
                </w:tcPr>
                <w:p w:rsidR="00465818" w:rsidRDefault="00465818" w:rsidP="00465818">
                  <w:pPr>
                    <w:rPr>
                      <w:rFonts w:cs="Arial"/>
                      <w:sz w:val="18"/>
                      <w:szCs w:val="18"/>
                    </w:rPr>
                  </w:pPr>
                  <w:r>
                    <w:rPr>
                      <w:rFonts w:cs="Arial"/>
                      <w:sz w:val="18"/>
                      <w:szCs w:val="18"/>
                    </w:rPr>
                    <w:t>£</w:t>
                  </w:r>
                  <w:r w:rsidRPr="00A36F59">
                    <w:rPr>
                      <w:rFonts w:cs="Arial"/>
                      <w:sz w:val="18"/>
                      <w:szCs w:val="18"/>
                    </w:rPr>
                    <w:t>10,803.22</w:t>
                  </w:r>
                </w:p>
              </w:tc>
              <w:tc>
                <w:tcPr>
                  <w:tcW w:w="1820" w:type="dxa"/>
                </w:tcPr>
                <w:p w:rsidR="00465818" w:rsidRDefault="00465818" w:rsidP="00465818">
                  <w:pPr>
                    <w:rPr>
                      <w:rFonts w:cs="Arial"/>
                      <w:sz w:val="18"/>
                      <w:szCs w:val="18"/>
                    </w:rPr>
                  </w:pPr>
                  <w:r>
                    <w:rPr>
                      <w:rFonts w:cs="Arial"/>
                      <w:sz w:val="18"/>
                      <w:szCs w:val="18"/>
                    </w:rPr>
                    <w:t>Bank Transfer</w:t>
                  </w:r>
                </w:p>
              </w:tc>
            </w:tr>
            <w:tr w:rsidR="00465818" w:rsidRPr="006D055A" w:rsidTr="00F22477">
              <w:tc>
                <w:tcPr>
                  <w:tcW w:w="2000" w:type="dxa"/>
                </w:tcPr>
                <w:p w:rsidR="00465818" w:rsidRDefault="00465818" w:rsidP="00465818">
                  <w:pPr>
                    <w:rPr>
                      <w:rFonts w:cs="Arial"/>
                      <w:sz w:val="18"/>
                      <w:szCs w:val="18"/>
                    </w:rPr>
                  </w:pPr>
                  <w:proofErr w:type="spellStart"/>
                  <w:r>
                    <w:rPr>
                      <w:rFonts w:cs="Arial"/>
                      <w:sz w:val="18"/>
                      <w:szCs w:val="18"/>
                    </w:rPr>
                    <w:t>Idverde</w:t>
                  </w:r>
                  <w:proofErr w:type="spellEnd"/>
                </w:p>
              </w:tc>
              <w:tc>
                <w:tcPr>
                  <w:tcW w:w="2200" w:type="dxa"/>
                </w:tcPr>
                <w:p w:rsidR="00465818" w:rsidRDefault="00465818" w:rsidP="00465818">
                  <w:pPr>
                    <w:rPr>
                      <w:rFonts w:cs="Arial"/>
                      <w:sz w:val="18"/>
                      <w:szCs w:val="18"/>
                    </w:rPr>
                  </w:pPr>
                  <w:r>
                    <w:rPr>
                      <w:rFonts w:cs="Arial"/>
                      <w:sz w:val="18"/>
                      <w:szCs w:val="18"/>
                    </w:rPr>
                    <w:t>Tree inspection and watering</w:t>
                  </w:r>
                </w:p>
              </w:tc>
              <w:tc>
                <w:tcPr>
                  <w:tcW w:w="1890" w:type="dxa"/>
                </w:tcPr>
                <w:p w:rsidR="00465818" w:rsidRDefault="002E1E40" w:rsidP="00465818">
                  <w:pPr>
                    <w:rPr>
                      <w:rFonts w:cs="Arial"/>
                      <w:sz w:val="18"/>
                      <w:szCs w:val="18"/>
                    </w:rPr>
                  </w:pPr>
                  <w:r>
                    <w:rPr>
                      <w:rFonts w:cs="Arial"/>
                      <w:sz w:val="18"/>
                      <w:szCs w:val="18"/>
                    </w:rPr>
                    <w:t>£204</w:t>
                  </w:r>
                  <w:r w:rsidR="00465818">
                    <w:rPr>
                      <w:rFonts w:cs="Arial"/>
                      <w:sz w:val="18"/>
                      <w:szCs w:val="18"/>
                    </w:rPr>
                    <w:t>.00</w:t>
                  </w:r>
                </w:p>
              </w:tc>
              <w:tc>
                <w:tcPr>
                  <w:tcW w:w="1820" w:type="dxa"/>
                </w:tcPr>
                <w:p w:rsidR="00465818" w:rsidRDefault="00465818" w:rsidP="00465818">
                  <w:pPr>
                    <w:rPr>
                      <w:rFonts w:cs="Arial"/>
                      <w:sz w:val="18"/>
                      <w:szCs w:val="18"/>
                    </w:rPr>
                  </w:pPr>
                  <w:r>
                    <w:rPr>
                      <w:rFonts w:cs="Arial"/>
                      <w:sz w:val="18"/>
                      <w:szCs w:val="18"/>
                    </w:rPr>
                    <w:t>Bank Transfer</w:t>
                  </w:r>
                </w:p>
              </w:tc>
            </w:tr>
            <w:tr w:rsidR="00465818" w:rsidRPr="006D055A" w:rsidTr="00F22477">
              <w:tc>
                <w:tcPr>
                  <w:tcW w:w="2000" w:type="dxa"/>
                </w:tcPr>
                <w:p w:rsidR="00465818" w:rsidRDefault="00465818" w:rsidP="00465818">
                  <w:pPr>
                    <w:rPr>
                      <w:rFonts w:cs="Arial"/>
                      <w:sz w:val="18"/>
                      <w:szCs w:val="18"/>
                    </w:rPr>
                  </w:pPr>
                  <w:r>
                    <w:rPr>
                      <w:rFonts w:cs="Arial"/>
                      <w:sz w:val="18"/>
                      <w:szCs w:val="18"/>
                    </w:rPr>
                    <w:t>Zurich</w:t>
                  </w:r>
                </w:p>
              </w:tc>
              <w:tc>
                <w:tcPr>
                  <w:tcW w:w="2200" w:type="dxa"/>
                </w:tcPr>
                <w:p w:rsidR="00465818" w:rsidRDefault="00465818" w:rsidP="00465818">
                  <w:pPr>
                    <w:rPr>
                      <w:rFonts w:cs="Arial"/>
                      <w:sz w:val="18"/>
                      <w:szCs w:val="18"/>
                    </w:rPr>
                  </w:pPr>
                  <w:r>
                    <w:rPr>
                      <w:rFonts w:cs="Arial"/>
                      <w:sz w:val="18"/>
                      <w:szCs w:val="18"/>
                    </w:rPr>
                    <w:t>Insurance Premium</w:t>
                  </w:r>
                </w:p>
              </w:tc>
              <w:tc>
                <w:tcPr>
                  <w:tcW w:w="1890" w:type="dxa"/>
                </w:tcPr>
                <w:p w:rsidR="00465818" w:rsidRDefault="00465818" w:rsidP="00465818">
                  <w:pPr>
                    <w:rPr>
                      <w:rFonts w:cs="Arial"/>
                      <w:sz w:val="18"/>
                      <w:szCs w:val="18"/>
                    </w:rPr>
                  </w:pPr>
                  <w:r>
                    <w:rPr>
                      <w:rFonts w:cs="Arial"/>
                      <w:sz w:val="18"/>
                      <w:szCs w:val="18"/>
                    </w:rPr>
                    <w:t>£174.75</w:t>
                  </w:r>
                </w:p>
              </w:tc>
              <w:tc>
                <w:tcPr>
                  <w:tcW w:w="1820" w:type="dxa"/>
                </w:tcPr>
                <w:p w:rsidR="00465818" w:rsidRDefault="00465818" w:rsidP="00465818">
                  <w:pPr>
                    <w:rPr>
                      <w:rFonts w:cs="Arial"/>
                      <w:sz w:val="18"/>
                      <w:szCs w:val="18"/>
                    </w:rPr>
                  </w:pPr>
                  <w:r>
                    <w:rPr>
                      <w:rFonts w:cs="Arial"/>
                      <w:sz w:val="18"/>
                      <w:szCs w:val="18"/>
                    </w:rPr>
                    <w:t>Bank Transfer</w:t>
                  </w:r>
                </w:p>
              </w:tc>
            </w:tr>
            <w:tr w:rsidR="00465818" w:rsidRPr="006D055A" w:rsidTr="00F22477">
              <w:tc>
                <w:tcPr>
                  <w:tcW w:w="2000" w:type="dxa"/>
                </w:tcPr>
                <w:p w:rsidR="00465818" w:rsidRDefault="00465818" w:rsidP="00465818">
                  <w:pPr>
                    <w:rPr>
                      <w:rFonts w:cs="Arial"/>
                      <w:sz w:val="18"/>
                      <w:szCs w:val="18"/>
                    </w:rPr>
                  </w:pPr>
                  <w:r>
                    <w:rPr>
                      <w:rFonts w:cs="Arial"/>
                      <w:sz w:val="18"/>
                      <w:szCs w:val="18"/>
                    </w:rPr>
                    <w:t>Smiths of Derby</w:t>
                  </w:r>
                </w:p>
              </w:tc>
              <w:tc>
                <w:tcPr>
                  <w:tcW w:w="2200" w:type="dxa"/>
                </w:tcPr>
                <w:p w:rsidR="00465818" w:rsidRDefault="00465818" w:rsidP="00465818">
                  <w:pPr>
                    <w:rPr>
                      <w:rFonts w:cs="Arial"/>
                      <w:sz w:val="18"/>
                      <w:szCs w:val="18"/>
                    </w:rPr>
                  </w:pPr>
                  <w:proofErr w:type="spellStart"/>
                  <w:r>
                    <w:rPr>
                      <w:rFonts w:cs="Arial"/>
                      <w:sz w:val="18"/>
                      <w:szCs w:val="18"/>
                    </w:rPr>
                    <w:t>Priorslee</w:t>
                  </w:r>
                  <w:proofErr w:type="spellEnd"/>
                  <w:r>
                    <w:rPr>
                      <w:rFonts w:cs="Arial"/>
                      <w:sz w:val="18"/>
                      <w:szCs w:val="18"/>
                    </w:rPr>
                    <w:t xml:space="preserve"> Clock</w:t>
                  </w:r>
                </w:p>
              </w:tc>
              <w:tc>
                <w:tcPr>
                  <w:tcW w:w="1890" w:type="dxa"/>
                </w:tcPr>
                <w:p w:rsidR="00465818" w:rsidRDefault="00465818" w:rsidP="00465818">
                  <w:pPr>
                    <w:rPr>
                      <w:rFonts w:cs="Arial"/>
                      <w:sz w:val="18"/>
                      <w:szCs w:val="18"/>
                    </w:rPr>
                  </w:pPr>
                  <w:r>
                    <w:rPr>
                      <w:rFonts w:cs="Arial"/>
                      <w:sz w:val="18"/>
                      <w:szCs w:val="18"/>
                    </w:rPr>
                    <w:t>£4725.60</w:t>
                  </w:r>
                </w:p>
              </w:tc>
              <w:tc>
                <w:tcPr>
                  <w:tcW w:w="1820" w:type="dxa"/>
                </w:tcPr>
                <w:p w:rsidR="00465818" w:rsidRDefault="00465818" w:rsidP="00465818">
                  <w:pPr>
                    <w:rPr>
                      <w:rFonts w:cs="Arial"/>
                      <w:sz w:val="18"/>
                      <w:szCs w:val="18"/>
                    </w:rPr>
                  </w:pPr>
                  <w:r>
                    <w:rPr>
                      <w:rFonts w:cs="Arial"/>
                      <w:sz w:val="18"/>
                      <w:szCs w:val="18"/>
                    </w:rPr>
                    <w:t>Bank Transfer</w:t>
                  </w:r>
                </w:p>
              </w:tc>
            </w:tr>
            <w:tr w:rsidR="00465818" w:rsidRPr="006D055A" w:rsidTr="00F22477">
              <w:tc>
                <w:tcPr>
                  <w:tcW w:w="2000" w:type="dxa"/>
                </w:tcPr>
                <w:p w:rsidR="00465818" w:rsidRDefault="00465818" w:rsidP="00465818">
                  <w:pPr>
                    <w:rPr>
                      <w:rFonts w:cs="Arial"/>
                      <w:sz w:val="18"/>
                      <w:szCs w:val="18"/>
                    </w:rPr>
                  </w:pPr>
                  <w:r>
                    <w:rPr>
                      <w:rFonts w:cs="Arial"/>
                      <w:sz w:val="18"/>
                      <w:szCs w:val="18"/>
                    </w:rPr>
                    <w:t>ASDA</w:t>
                  </w:r>
                </w:p>
              </w:tc>
              <w:tc>
                <w:tcPr>
                  <w:tcW w:w="2200" w:type="dxa"/>
                </w:tcPr>
                <w:p w:rsidR="00465818" w:rsidRDefault="00465818" w:rsidP="00465818">
                  <w:pPr>
                    <w:rPr>
                      <w:rFonts w:cs="Arial"/>
                      <w:sz w:val="18"/>
                      <w:szCs w:val="18"/>
                    </w:rPr>
                  </w:pPr>
                  <w:r>
                    <w:rPr>
                      <w:rFonts w:cs="Arial"/>
                      <w:sz w:val="18"/>
                      <w:szCs w:val="18"/>
                    </w:rPr>
                    <w:t>Refreshments</w:t>
                  </w:r>
                </w:p>
              </w:tc>
              <w:tc>
                <w:tcPr>
                  <w:tcW w:w="1890" w:type="dxa"/>
                </w:tcPr>
                <w:p w:rsidR="00465818" w:rsidRDefault="00465818" w:rsidP="00465818">
                  <w:pPr>
                    <w:rPr>
                      <w:rFonts w:cs="Arial"/>
                      <w:sz w:val="18"/>
                      <w:szCs w:val="18"/>
                    </w:rPr>
                  </w:pPr>
                  <w:r>
                    <w:rPr>
                      <w:rFonts w:cs="Arial"/>
                      <w:sz w:val="18"/>
                      <w:szCs w:val="18"/>
                    </w:rPr>
                    <w:t>£26.04</w:t>
                  </w:r>
                </w:p>
              </w:tc>
              <w:tc>
                <w:tcPr>
                  <w:tcW w:w="1820" w:type="dxa"/>
                </w:tcPr>
                <w:p w:rsidR="00465818" w:rsidRDefault="00465818" w:rsidP="00465818">
                  <w:pPr>
                    <w:rPr>
                      <w:rFonts w:cs="Arial"/>
                      <w:sz w:val="18"/>
                      <w:szCs w:val="18"/>
                    </w:rPr>
                  </w:pPr>
                  <w:r>
                    <w:rPr>
                      <w:rFonts w:cs="Arial"/>
                      <w:sz w:val="18"/>
                      <w:szCs w:val="18"/>
                    </w:rPr>
                    <w:t>Bank Transfer</w:t>
                  </w:r>
                </w:p>
              </w:tc>
            </w:tr>
          </w:tbl>
          <w:p w:rsidR="00465A11" w:rsidRPr="003823A8" w:rsidRDefault="00465A11" w:rsidP="0014638A">
            <w:pPr>
              <w:spacing w:after="0" w:line="240" w:lineRule="auto"/>
              <w:rPr>
                <w:rFonts w:cs="Arial"/>
                <w:sz w:val="18"/>
                <w:szCs w:val="18"/>
              </w:rPr>
            </w:pPr>
          </w:p>
        </w:tc>
        <w:tc>
          <w:tcPr>
            <w:tcW w:w="283" w:type="dxa"/>
          </w:tcPr>
          <w:p w:rsidR="00BF30F0" w:rsidRDefault="00BF30F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F05C2E" w:rsidRDefault="00F05C2E" w:rsidP="004A1B70">
            <w:pPr>
              <w:pStyle w:val="Default"/>
              <w:rPr>
                <w:sz w:val="22"/>
                <w:szCs w:val="22"/>
              </w:rPr>
            </w:pPr>
          </w:p>
          <w:p w:rsidR="00655ED0" w:rsidRPr="00F05C2E" w:rsidRDefault="00655ED0" w:rsidP="00F05C2E"/>
        </w:tc>
      </w:tr>
      <w:tr w:rsidR="00E744D0" w:rsidRPr="00825F66" w:rsidTr="00E744D0">
        <w:trPr>
          <w:trHeight w:val="70"/>
        </w:trPr>
        <w:tc>
          <w:tcPr>
            <w:tcW w:w="904" w:type="dxa"/>
            <w:shd w:val="clear" w:color="auto" w:fill="DBE5F1" w:themeFill="accent1" w:themeFillTint="33"/>
          </w:tcPr>
          <w:p w:rsidR="00E744D0" w:rsidRPr="009C0141" w:rsidRDefault="002E1E40" w:rsidP="00D53AEA">
            <w:pPr>
              <w:pStyle w:val="Default"/>
              <w:rPr>
                <w:sz w:val="18"/>
                <w:szCs w:val="18"/>
              </w:rPr>
            </w:pPr>
            <w:r>
              <w:rPr>
                <w:sz w:val="18"/>
                <w:szCs w:val="18"/>
              </w:rPr>
              <w:lastRenderedPageBreak/>
              <w:t>136</w:t>
            </w:r>
            <w:r w:rsidR="009C0141" w:rsidRPr="009C0141">
              <w:rPr>
                <w:sz w:val="18"/>
                <w:szCs w:val="18"/>
              </w:rPr>
              <w:t>/20</w:t>
            </w:r>
          </w:p>
        </w:tc>
        <w:tc>
          <w:tcPr>
            <w:tcW w:w="8481" w:type="dxa"/>
            <w:gridSpan w:val="4"/>
            <w:tcBorders>
              <w:bottom w:val="single" w:sz="4" w:space="0" w:color="auto"/>
            </w:tcBorders>
            <w:shd w:val="clear" w:color="auto" w:fill="DBE5F1" w:themeFill="accent1" w:themeFillTint="33"/>
          </w:tcPr>
          <w:p w:rsidR="00E744D0" w:rsidRPr="009C0141" w:rsidRDefault="009C0141" w:rsidP="00AA2ACF">
            <w:pPr>
              <w:pStyle w:val="NoSpacing"/>
              <w:jc w:val="both"/>
              <w:rPr>
                <w:rFonts w:cs="Arial"/>
                <w:sz w:val="18"/>
                <w:szCs w:val="18"/>
              </w:rPr>
            </w:pPr>
            <w:r w:rsidRPr="009C0141">
              <w:rPr>
                <w:rFonts w:cs="Arial"/>
                <w:sz w:val="18"/>
                <w:szCs w:val="18"/>
              </w:rPr>
              <w:t>Community Projects &amp; Events Officer: Update to Members</w:t>
            </w:r>
          </w:p>
        </w:tc>
        <w:tc>
          <w:tcPr>
            <w:tcW w:w="283" w:type="dxa"/>
            <w:shd w:val="clear" w:color="auto" w:fill="DBE5F1" w:themeFill="accent1" w:themeFillTint="33"/>
          </w:tcPr>
          <w:p w:rsidR="00E744D0" w:rsidRPr="00E744D0" w:rsidRDefault="00E744D0" w:rsidP="004A1B70">
            <w:pPr>
              <w:pStyle w:val="Default"/>
              <w:rPr>
                <w:b/>
                <w:sz w:val="22"/>
                <w:szCs w:val="22"/>
              </w:rPr>
            </w:pPr>
          </w:p>
        </w:tc>
      </w:tr>
      <w:tr w:rsidR="00E744D0" w:rsidRPr="00825F66" w:rsidTr="00D71D0F">
        <w:trPr>
          <w:trHeight w:val="752"/>
        </w:trPr>
        <w:tc>
          <w:tcPr>
            <w:tcW w:w="904" w:type="dxa"/>
            <w:shd w:val="clear" w:color="auto" w:fill="FFFFFF" w:themeFill="background1"/>
          </w:tcPr>
          <w:p w:rsidR="00E744D0" w:rsidRPr="00D71D0F" w:rsidRDefault="00E744D0" w:rsidP="00D71D0F"/>
        </w:tc>
        <w:tc>
          <w:tcPr>
            <w:tcW w:w="8481" w:type="dxa"/>
            <w:gridSpan w:val="4"/>
            <w:tcBorders>
              <w:bottom w:val="single" w:sz="4" w:space="0" w:color="auto"/>
            </w:tcBorders>
            <w:shd w:val="clear" w:color="auto" w:fill="FFFFFF" w:themeFill="background1"/>
          </w:tcPr>
          <w:p w:rsidR="00070D4E" w:rsidRPr="00070D4E" w:rsidRDefault="0069171E" w:rsidP="00070D4E">
            <w:pPr>
              <w:pStyle w:val="NoSpacing"/>
              <w:jc w:val="both"/>
              <w:rPr>
                <w:rFonts w:cs="Arial"/>
                <w:sz w:val="18"/>
                <w:szCs w:val="18"/>
              </w:rPr>
            </w:pPr>
            <w:r>
              <w:rPr>
                <w:rFonts w:cs="Arial"/>
                <w:sz w:val="18"/>
                <w:szCs w:val="18"/>
              </w:rPr>
              <w:t>The following report</w:t>
            </w:r>
            <w:r w:rsidR="00F86F80">
              <w:rPr>
                <w:rFonts w:cs="Arial"/>
                <w:sz w:val="18"/>
                <w:szCs w:val="18"/>
              </w:rPr>
              <w:t xml:space="preserve"> was</w:t>
            </w:r>
            <w:r w:rsidR="00221FFE">
              <w:rPr>
                <w:rFonts w:cs="Arial"/>
                <w:sz w:val="18"/>
                <w:szCs w:val="18"/>
              </w:rPr>
              <w:t xml:space="preserve"> given to</w:t>
            </w:r>
            <w:r w:rsidR="00F86F80">
              <w:rPr>
                <w:rFonts w:cs="Arial"/>
                <w:sz w:val="18"/>
                <w:szCs w:val="18"/>
              </w:rPr>
              <w:t xml:space="preserve"> members</w:t>
            </w:r>
            <w:r>
              <w:rPr>
                <w:rFonts w:cs="Arial"/>
                <w:sz w:val="18"/>
                <w:szCs w:val="18"/>
              </w:rPr>
              <w:t>:</w:t>
            </w:r>
          </w:p>
          <w:p w:rsidR="00070D4E" w:rsidRPr="00070D4E" w:rsidRDefault="00070D4E" w:rsidP="00070D4E">
            <w:pPr>
              <w:pStyle w:val="NoSpacing"/>
              <w:jc w:val="both"/>
              <w:rPr>
                <w:rFonts w:cs="Arial"/>
                <w:sz w:val="18"/>
                <w:szCs w:val="18"/>
                <w:u w:val="single"/>
              </w:rPr>
            </w:pPr>
            <w:r w:rsidRPr="00070D4E">
              <w:rPr>
                <w:rFonts w:cs="Arial"/>
                <w:sz w:val="18"/>
                <w:szCs w:val="18"/>
                <w:u w:val="single"/>
              </w:rPr>
              <w:t>Fish and chip supper</w:t>
            </w:r>
          </w:p>
          <w:p w:rsidR="00070D4E" w:rsidRPr="00070D4E" w:rsidRDefault="002E1E40" w:rsidP="00070D4E">
            <w:pPr>
              <w:pStyle w:val="NoSpacing"/>
              <w:jc w:val="both"/>
              <w:rPr>
                <w:rFonts w:cs="Arial"/>
                <w:sz w:val="18"/>
                <w:szCs w:val="18"/>
              </w:rPr>
            </w:pPr>
            <w:r>
              <w:rPr>
                <w:rFonts w:cs="Arial"/>
                <w:sz w:val="18"/>
                <w:szCs w:val="18"/>
              </w:rPr>
              <w:t>The evening was a huge success, plans for another evening around Easter time.  Members requested a note of thanks be made to Audrey for all her hard</w:t>
            </w:r>
            <w:r w:rsidR="0014638A">
              <w:rPr>
                <w:rFonts w:cs="Arial"/>
                <w:sz w:val="18"/>
                <w:szCs w:val="18"/>
              </w:rPr>
              <w:t xml:space="preserve"> </w:t>
            </w:r>
            <w:r>
              <w:rPr>
                <w:rFonts w:cs="Arial"/>
                <w:sz w:val="18"/>
                <w:szCs w:val="18"/>
              </w:rPr>
              <w:t>work in organising the evening.</w:t>
            </w:r>
            <w:r w:rsidR="00070D4E" w:rsidRPr="00070D4E">
              <w:rPr>
                <w:rFonts w:cs="Arial"/>
                <w:sz w:val="18"/>
                <w:szCs w:val="18"/>
              </w:rPr>
              <w:t xml:space="preserve"> </w:t>
            </w:r>
          </w:p>
          <w:p w:rsidR="00070D4E" w:rsidRPr="00070D4E" w:rsidRDefault="00070D4E" w:rsidP="00070D4E">
            <w:pPr>
              <w:pStyle w:val="NoSpacing"/>
              <w:jc w:val="both"/>
              <w:rPr>
                <w:rFonts w:cs="Arial"/>
                <w:sz w:val="18"/>
                <w:szCs w:val="18"/>
                <w:u w:val="single"/>
              </w:rPr>
            </w:pPr>
            <w:r w:rsidRPr="00070D4E">
              <w:rPr>
                <w:rFonts w:cs="Arial"/>
                <w:sz w:val="18"/>
                <w:szCs w:val="18"/>
                <w:u w:val="single"/>
              </w:rPr>
              <w:t>Christmas lights switch on event</w:t>
            </w:r>
          </w:p>
          <w:p w:rsidR="00AC3AB9" w:rsidRDefault="00070D4E" w:rsidP="0014638A">
            <w:pPr>
              <w:pStyle w:val="NoSpacing"/>
              <w:jc w:val="both"/>
              <w:rPr>
                <w:rFonts w:cs="Arial"/>
                <w:sz w:val="18"/>
                <w:szCs w:val="18"/>
              </w:rPr>
            </w:pPr>
            <w:r w:rsidRPr="00070D4E">
              <w:rPr>
                <w:rFonts w:cs="Arial"/>
                <w:sz w:val="18"/>
                <w:szCs w:val="18"/>
              </w:rPr>
              <w:t xml:space="preserve">This year’s switch on event </w:t>
            </w:r>
            <w:r w:rsidR="002E1E40">
              <w:rPr>
                <w:rFonts w:cs="Arial"/>
                <w:sz w:val="18"/>
                <w:szCs w:val="18"/>
              </w:rPr>
              <w:t>was again, very popular with local families. The parish council held a craft stall and staff were kept very busy. Members requested a note of thanks be made to the volunteers from St George</w:t>
            </w:r>
            <w:r w:rsidR="0014638A">
              <w:rPr>
                <w:rFonts w:cs="Arial"/>
                <w:sz w:val="18"/>
                <w:szCs w:val="18"/>
              </w:rPr>
              <w:t>’</w:t>
            </w:r>
            <w:r w:rsidR="002E1E40">
              <w:rPr>
                <w:rFonts w:cs="Arial"/>
                <w:sz w:val="18"/>
                <w:szCs w:val="18"/>
              </w:rPr>
              <w:t>s partnership for</w:t>
            </w:r>
            <w:r w:rsidR="0014638A">
              <w:rPr>
                <w:rFonts w:cs="Arial"/>
                <w:sz w:val="18"/>
                <w:szCs w:val="18"/>
              </w:rPr>
              <w:t xml:space="preserve"> their continued efforts in organising</w:t>
            </w:r>
            <w:r w:rsidR="002E1E40">
              <w:rPr>
                <w:rFonts w:cs="Arial"/>
                <w:sz w:val="18"/>
                <w:szCs w:val="18"/>
              </w:rPr>
              <w:t xml:space="preserve"> the event. Work is already underway for next year.</w:t>
            </w:r>
          </w:p>
        </w:tc>
        <w:tc>
          <w:tcPr>
            <w:tcW w:w="283" w:type="dxa"/>
            <w:shd w:val="clear" w:color="auto" w:fill="FFFFFF" w:themeFill="background1"/>
          </w:tcPr>
          <w:p w:rsidR="00D71D0F" w:rsidRDefault="00D71D0F" w:rsidP="004A1B70">
            <w:pPr>
              <w:pStyle w:val="Default"/>
              <w:rPr>
                <w:sz w:val="22"/>
                <w:szCs w:val="22"/>
              </w:rPr>
            </w:pPr>
          </w:p>
          <w:p w:rsidR="00E744D0" w:rsidRPr="00D71D0F" w:rsidRDefault="00E744D0" w:rsidP="00D71D0F"/>
        </w:tc>
      </w:tr>
      <w:tr w:rsidR="00B45E5C" w:rsidRPr="00825F66" w:rsidTr="002B2804">
        <w:trPr>
          <w:trHeight w:val="125"/>
        </w:trPr>
        <w:tc>
          <w:tcPr>
            <w:tcW w:w="904" w:type="dxa"/>
            <w:shd w:val="clear" w:color="auto" w:fill="DBE5F1" w:themeFill="accent1" w:themeFillTint="33"/>
          </w:tcPr>
          <w:p w:rsidR="00B45E5C" w:rsidRPr="00E15895" w:rsidRDefault="0014638A" w:rsidP="00D53AEA">
            <w:pPr>
              <w:pStyle w:val="Default"/>
              <w:rPr>
                <w:sz w:val="18"/>
                <w:szCs w:val="18"/>
              </w:rPr>
            </w:pPr>
            <w:r>
              <w:rPr>
                <w:sz w:val="18"/>
                <w:szCs w:val="18"/>
              </w:rPr>
              <w:t>137</w:t>
            </w:r>
            <w:r w:rsidR="00E15895">
              <w:rPr>
                <w:b/>
                <w:sz w:val="18"/>
                <w:szCs w:val="18"/>
              </w:rPr>
              <w:t>/</w:t>
            </w:r>
            <w:r w:rsidR="00E15895">
              <w:rPr>
                <w:sz w:val="18"/>
                <w:szCs w:val="18"/>
              </w:rPr>
              <w:t>20</w:t>
            </w:r>
          </w:p>
        </w:tc>
        <w:tc>
          <w:tcPr>
            <w:tcW w:w="8481" w:type="dxa"/>
            <w:gridSpan w:val="4"/>
            <w:tcBorders>
              <w:bottom w:val="single" w:sz="4" w:space="0" w:color="auto"/>
            </w:tcBorders>
            <w:shd w:val="clear" w:color="auto" w:fill="DBE5F1" w:themeFill="accent1" w:themeFillTint="33"/>
          </w:tcPr>
          <w:p w:rsidR="00C11436" w:rsidRPr="00E15895" w:rsidRDefault="0014638A" w:rsidP="002B2804">
            <w:pPr>
              <w:pStyle w:val="NoSpacing"/>
              <w:jc w:val="both"/>
              <w:rPr>
                <w:rFonts w:cs="Arial"/>
                <w:sz w:val="18"/>
                <w:szCs w:val="18"/>
              </w:rPr>
            </w:pPr>
            <w:r>
              <w:rPr>
                <w:rFonts w:cs="Arial"/>
                <w:sz w:val="18"/>
                <w:szCs w:val="18"/>
              </w:rPr>
              <w:t>The Gower Consultation</w:t>
            </w:r>
            <w:r w:rsidR="0069171E">
              <w:rPr>
                <w:rFonts w:cs="Arial"/>
                <w:sz w:val="18"/>
                <w:szCs w:val="18"/>
              </w:rPr>
              <w:t xml:space="preserve"> 2019</w:t>
            </w:r>
          </w:p>
        </w:tc>
        <w:tc>
          <w:tcPr>
            <w:tcW w:w="283" w:type="dxa"/>
            <w:shd w:val="clear" w:color="auto" w:fill="DBE5F1" w:themeFill="accent1" w:themeFillTint="33"/>
          </w:tcPr>
          <w:p w:rsidR="00B45E5C" w:rsidRPr="00825F66" w:rsidRDefault="00B45E5C" w:rsidP="004A1B70">
            <w:pPr>
              <w:pStyle w:val="Default"/>
              <w:rPr>
                <w:sz w:val="22"/>
                <w:szCs w:val="22"/>
              </w:rPr>
            </w:pPr>
          </w:p>
        </w:tc>
      </w:tr>
      <w:tr w:rsidR="00B45E5C" w:rsidRPr="00825F66" w:rsidTr="00B45E5C">
        <w:trPr>
          <w:trHeight w:val="70"/>
        </w:trPr>
        <w:tc>
          <w:tcPr>
            <w:tcW w:w="904" w:type="dxa"/>
            <w:shd w:val="clear" w:color="auto" w:fill="FFFFFF" w:themeFill="background1"/>
          </w:tcPr>
          <w:p w:rsidR="0014638A" w:rsidRDefault="0014638A" w:rsidP="0014638A">
            <w:pPr>
              <w:pStyle w:val="Default"/>
              <w:rPr>
                <w:sz w:val="18"/>
                <w:szCs w:val="18"/>
              </w:rPr>
            </w:pPr>
          </w:p>
          <w:p w:rsidR="00075263" w:rsidRPr="00BB6260" w:rsidRDefault="00075263" w:rsidP="00D53AEA">
            <w:pPr>
              <w:pStyle w:val="Default"/>
              <w:rPr>
                <w:sz w:val="18"/>
                <w:szCs w:val="18"/>
              </w:rPr>
            </w:pPr>
          </w:p>
        </w:tc>
        <w:tc>
          <w:tcPr>
            <w:tcW w:w="8481" w:type="dxa"/>
            <w:gridSpan w:val="4"/>
            <w:tcBorders>
              <w:bottom w:val="single" w:sz="4" w:space="0" w:color="auto"/>
            </w:tcBorders>
            <w:shd w:val="clear" w:color="auto" w:fill="FFFFFF" w:themeFill="background1"/>
          </w:tcPr>
          <w:p w:rsidR="00BB6260" w:rsidRDefault="00DE0358" w:rsidP="00184F37">
            <w:pPr>
              <w:pStyle w:val="NoSpacing"/>
              <w:jc w:val="both"/>
              <w:rPr>
                <w:rFonts w:cs="Arial"/>
                <w:sz w:val="18"/>
                <w:szCs w:val="18"/>
              </w:rPr>
            </w:pPr>
            <w:r>
              <w:rPr>
                <w:rFonts w:cs="Arial"/>
                <w:sz w:val="18"/>
                <w:szCs w:val="18"/>
              </w:rPr>
              <w:t>A copy of the results and key</w:t>
            </w:r>
            <w:r w:rsidR="0014638A">
              <w:rPr>
                <w:rFonts w:cs="Arial"/>
                <w:sz w:val="18"/>
                <w:szCs w:val="18"/>
              </w:rPr>
              <w:t xml:space="preserve"> findings of The Gower consultation survey was circulated to all members.</w:t>
            </w:r>
          </w:p>
          <w:p w:rsidR="0014638A" w:rsidRDefault="0014638A" w:rsidP="00184F37">
            <w:pPr>
              <w:pStyle w:val="NoSpacing"/>
              <w:jc w:val="both"/>
              <w:rPr>
                <w:rFonts w:cs="Arial"/>
                <w:sz w:val="18"/>
                <w:szCs w:val="18"/>
              </w:rPr>
            </w:pPr>
            <w:r>
              <w:rPr>
                <w:rFonts w:cs="Arial"/>
                <w:sz w:val="18"/>
                <w:szCs w:val="18"/>
              </w:rPr>
              <w:t>Resolved</w:t>
            </w:r>
            <w:r w:rsidR="00DE0358">
              <w:rPr>
                <w:rFonts w:cs="Arial"/>
                <w:sz w:val="18"/>
                <w:szCs w:val="18"/>
              </w:rPr>
              <w:t xml:space="preserve">: that an Extraordinary meeting </w:t>
            </w:r>
            <w:r w:rsidR="00221FFE">
              <w:rPr>
                <w:rFonts w:cs="Arial"/>
                <w:sz w:val="18"/>
                <w:szCs w:val="18"/>
              </w:rPr>
              <w:t>of the parish council be held at 7pm</w:t>
            </w:r>
            <w:r w:rsidR="00DE0358">
              <w:rPr>
                <w:rFonts w:cs="Arial"/>
                <w:sz w:val="18"/>
                <w:szCs w:val="18"/>
              </w:rPr>
              <w:t xml:space="preserve"> </w:t>
            </w:r>
            <w:r w:rsidR="00221FFE">
              <w:rPr>
                <w:rFonts w:cs="Arial"/>
                <w:sz w:val="18"/>
                <w:szCs w:val="18"/>
              </w:rPr>
              <w:t xml:space="preserve">on </w:t>
            </w:r>
            <w:r w:rsidR="00DE0358">
              <w:rPr>
                <w:rFonts w:cs="Arial"/>
                <w:sz w:val="18"/>
                <w:szCs w:val="18"/>
              </w:rPr>
              <w:t>Tuesday 21</w:t>
            </w:r>
            <w:r w:rsidR="00DE0358" w:rsidRPr="00DE0358">
              <w:rPr>
                <w:rFonts w:cs="Arial"/>
                <w:sz w:val="18"/>
                <w:szCs w:val="18"/>
                <w:vertAlign w:val="superscript"/>
              </w:rPr>
              <w:t>st</w:t>
            </w:r>
            <w:r w:rsidR="00DE0358">
              <w:rPr>
                <w:rFonts w:cs="Arial"/>
                <w:sz w:val="18"/>
                <w:szCs w:val="18"/>
              </w:rPr>
              <w:t xml:space="preserve"> January 2020</w:t>
            </w:r>
            <w:r w:rsidR="00221FFE">
              <w:rPr>
                <w:rFonts w:cs="Arial"/>
                <w:sz w:val="18"/>
                <w:szCs w:val="18"/>
              </w:rPr>
              <w:t xml:space="preserve"> at the parish centre,</w:t>
            </w:r>
            <w:r w:rsidR="00DE0358">
              <w:rPr>
                <w:rFonts w:cs="Arial"/>
                <w:sz w:val="18"/>
                <w:szCs w:val="18"/>
              </w:rPr>
              <w:t xml:space="preserve"> to enable members to discuss the matter of taking on the responsibility of the project in detail.</w:t>
            </w:r>
          </w:p>
        </w:tc>
        <w:tc>
          <w:tcPr>
            <w:tcW w:w="283" w:type="dxa"/>
            <w:shd w:val="clear" w:color="auto" w:fill="FFFFFF" w:themeFill="background1"/>
          </w:tcPr>
          <w:p w:rsidR="00B45E5C" w:rsidRPr="00825F66" w:rsidRDefault="00B45E5C" w:rsidP="004A1B70">
            <w:pPr>
              <w:pStyle w:val="Default"/>
              <w:rPr>
                <w:sz w:val="22"/>
                <w:szCs w:val="22"/>
              </w:rPr>
            </w:pPr>
          </w:p>
        </w:tc>
      </w:tr>
      <w:tr w:rsidR="00AF39FE" w:rsidRPr="00825F66" w:rsidTr="00AF39FE">
        <w:trPr>
          <w:trHeight w:val="173"/>
        </w:trPr>
        <w:tc>
          <w:tcPr>
            <w:tcW w:w="904" w:type="dxa"/>
            <w:shd w:val="clear" w:color="auto" w:fill="DBE5F1" w:themeFill="accent1" w:themeFillTint="33"/>
          </w:tcPr>
          <w:p w:rsidR="00AF39FE" w:rsidRPr="00E15895" w:rsidRDefault="00DE0358" w:rsidP="00D53AEA">
            <w:pPr>
              <w:pStyle w:val="Default"/>
              <w:rPr>
                <w:sz w:val="18"/>
                <w:szCs w:val="18"/>
              </w:rPr>
            </w:pPr>
            <w:r>
              <w:rPr>
                <w:sz w:val="18"/>
                <w:szCs w:val="18"/>
              </w:rPr>
              <w:t>138</w:t>
            </w:r>
            <w:r w:rsidR="00E15895" w:rsidRPr="00E15895">
              <w:rPr>
                <w:sz w:val="18"/>
                <w:szCs w:val="18"/>
              </w:rPr>
              <w:t>/20</w:t>
            </w:r>
          </w:p>
        </w:tc>
        <w:tc>
          <w:tcPr>
            <w:tcW w:w="8481" w:type="dxa"/>
            <w:gridSpan w:val="4"/>
            <w:tcBorders>
              <w:bottom w:val="single" w:sz="4" w:space="0" w:color="auto"/>
            </w:tcBorders>
            <w:shd w:val="clear" w:color="auto" w:fill="DBE5F1" w:themeFill="accent1" w:themeFillTint="33"/>
          </w:tcPr>
          <w:p w:rsidR="00AF39FE" w:rsidRPr="00241919" w:rsidRDefault="00DE0358" w:rsidP="00846CAC">
            <w:pPr>
              <w:pStyle w:val="NoSpacing"/>
              <w:jc w:val="both"/>
              <w:rPr>
                <w:rFonts w:cs="Arial"/>
                <w:sz w:val="18"/>
                <w:szCs w:val="18"/>
              </w:rPr>
            </w:pPr>
            <w:r>
              <w:rPr>
                <w:rFonts w:cs="Arial"/>
                <w:sz w:val="18"/>
                <w:szCs w:val="18"/>
              </w:rPr>
              <w:t>Date for parish plan workshop</w:t>
            </w:r>
          </w:p>
        </w:tc>
        <w:tc>
          <w:tcPr>
            <w:tcW w:w="283" w:type="dxa"/>
            <w:shd w:val="clear" w:color="auto" w:fill="DBE5F1" w:themeFill="accent1" w:themeFillTint="33"/>
          </w:tcPr>
          <w:p w:rsidR="00AF39FE" w:rsidRPr="00AF39FE" w:rsidRDefault="00AF39FE" w:rsidP="004A1B70">
            <w:pPr>
              <w:pStyle w:val="Default"/>
              <w:rPr>
                <w:b/>
                <w:sz w:val="22"/>
                <w:szCs w:val="22"/>
              </w:rPr>
            </w:pPr>
          </w:p>
        </w:tc>
      </w:tr>
      <w:tr w:rsidR="00AF39FE" w:rsidRPr="00825F66" w:rsidTr="00AF39FE">
        <w:trPr>
          <w:trHeight w:val="173"/>
        </w:trPr>
        <w:tc>
          <w:tcPr>
            <w:tcW w:w="904" w:type="dxa"/>
            <w:shd w:val="clear" w:color="auto" w:fill="FFFFFF" w:themeFill="background1"/>
          </w:tcPr>
          <w:p w:rsidR="00AF39FE" w:rsidRDefault="00AF39FE" w:rsidP="00D53AEA">
            <w:pPr>
              <w:pStyle w:val="Default"/>
              <w:rPr>
                <w:b/>
                <w:sz w:val="18"/>
                <w:szCs w:val="18"/>
              </w:rPr>
            </w:pPr>
          </w:p>
        </w:tc>
        <w:tc>
          <w:tcPr>
            <w:tcW w:w="8481" w:type="dxa"/>
            <w:gridSpan w:val="4"/>
            <w:tcBorders>
              <w:bottom w:val="single" w:sz="4" w:space="0" w:color="auto"/>
            </w:tcBorders>
            <w:shd w:val="clear" w:color="auto" w:fill="FFFFFF" w:themeFill="background1"/>
          </w:tcPr>
          <w:p w:rsidR="00075263" w:rsidRDefault="00DE0358" w:rsidP="00DE0358">
            <w:pPr>
              <w:pStyle w:val="NoSpacing"/>
              <w:jc w:val="both"/>
              <w:rPr>
                <w:rFonts w:cs="Arial"/>
                <w:sz w:val="18"/>
                <w:szCs w:val="18"/>
              </w:rPr>
            </w:pPr>
            <w:r>
              <w:rPr>
                <w:rFonts w:cs="Arial"/>
                <w:sz w:val="18"/>
                <w:szCs w:val="18"/>
              </w:rPr>
              <w:t>Resolved: that staff and members attend a workshop, to be held at the parish centre on Saturday 18</w:t>
            </w:r>
            <w:r w:rsidRPr="00DE0358">
              <w:rPr>
                <w:rFonts w:cs="Arial"/>
                <w:sz w:val="18"/>
                <w:szCs w:val="18"/>
                <w:vertAlign w:val="superscript"/>
              </w:rPr>
              <w:t>th</w:t>
            </w:r>
            <w:r>
              <w:rPr>
                <w:rFonts w:cs="Arial"/>
                <w:sz w:val="18"/>
                <w:szCs w:val="18"/>
              </w:rPr>
              <w:t xml:space="preserve"> January 10-12.30pm, to develop the key themes and objectives for the 2020/2021 Parish Plan.</w:t>
            </w:r>
          </w:p>
        </w:tc>
        <w:tc>
          <w:tcPr>
            <w:tcW w:w="283" w:type="dxa"/>
            <w:shd w:val="clear" w:color="auto" w:fill="FFFFFF" w:themeFill="background1"/>
          </w:tcPr>
          <w:p w:rsidR="00AF39FE" w:rsidRPr="00825F66" w:rsidRDefault="00AF39FE" w:rsidP="004A1B70">
            <w:pPr>
              <w:pStyle w:val="Default"/>
              <w:rPr>
                <w:sz w:val="22"/>
                <w:szCs w:val="22"/>
              </w:rPr>
            </w:pPr>
          </w:p>
        </w:tc>
      </w:tr>
      <w:tr w:rsidR="00DB42E6" w:rsidRPr="006D1487" w:rsidTr="00921AC7">
        <w:trPr>
          <w:trHeight w:val="274"/>
        </w:trPr>
        <w:tc>
          <w:tcPr>
            <w:tcW w:w="904" w:type="dxa"/>
            <w:shd w:val="clear" w:color="auto" w:fill="DBE5F1" w:themeFill="accent1" w:themeFillTint="33"/>
          </w:tcPr>
          <w:p w:rsidR="00DB42E6" w:rsidRPr="00AE33AD" w:rsidRDefault="00DE0358" w:rsidP="0002696A">
            <w:pPr>
              <w:pStyle w:val="Default"/>
              <w:rPr>
                <w:sz w:val="18"/>
                <w:szCs w:val="18"/>
              </w:rPr>
            </w:pPr>
            <w:r>
              <w:rPr>
                <w:sz w:val="18"/>
                <w:szCs w:val="18"/>
              </w:rPr>
              <w:t>139</w:t>
            </w:r>
            <w:r w:rsidR="00AE33AD" w:rsidRPr="00AE33AD">
              <w:rPr>
                <w:sz w:val="18"/>
                <w:szCs w:val="18"/>
              </w:rPr>
              <w:t>/20</w:t>
            </w:r>
          </w:p>
        </w:tc>
        <w:tc>
          <w:tcPr>
            <w:tcW w:w="8481" w:type="dxa"/>
            <w:gridSpan w:val="4"/>
            <w:shd w:val="clear" w:color="auto" w:fill="DBE5F1" w:themeFill="accent1" w:themeFillTint="33"/>
          </w:tcPr>
          <w:p w:rsidR="00DB42E6" w:rsidRPr="006C31B5" w:rsidRDefault="00DE0358" w:rsidP="00DB42E6">
            <w:pPr>
              <w:spacing w:after="0" w:line="240" w:lineRule="auto"/>
              <w:rPr>
                <w:rFonts w:cs="Arial"/>
                <w:sz w:val="18"/>
                <w:szCs w:val="18"/>
              </w:rPr>
            </w:pPr>
            <w:r w:rsidRPr="00DE0358">
              <w:rPr>
                <w:rFonts w:cs="Arial"/>
                <w:sz w:val="18"/>
                <w:szCs w:val="18"/>
              </w:rPr>
              <w:t>Staffing Committee recommendations</w:t>
            </w:r>
          </w:p>
        </w:tc>
        <w:tc>
          <w:tcPr>
            <w:tcW w:w="283" w:type="dxa"/>
            <w:shd w:val="clear" w:color="auto" w:fill="DBE5F1" w:themeFill="accent1" w:themeFillTint="33"/>
          </w:tcPr>
          <w:p w:rsidR="00DB42E6" w:rsidRPr="00DB42E6" w:rsidRDefault="00DB42E6" w:rsidP="008E2B72">
            <w:pPr>
              <w:pStyle w:val="Default"/>
              <w:rPr>
                <w:b/>
                <w:sz w:val="22"/>
                <w:szCs w:val="22"/>
              </w:rPr>
            </w:pPr>
          </w:p>
        </w:tc>
      </w:tr>
      <w:tr w:rsidR="00DB42E6" w:rsidRPr="006D1487" w:rsidTr="00921AC7">
        <w:trPr>
          <w:trHeight w:val="274"/>
        </w:trPr>
        <w:tc>
          <w:tcPr>
            <w:tcW w:w="904" w:type="dxa"/>
            <w:shd w:val="clear" w:color="auto" w:fill="FFFFFF" w:themeFill="background1"/>
          </w:tcPr>
          <w:p w:rsidR="00143DE0" w:rsidRPr="00AE33AD" w:rsidRDefault="00143DE0" w:rsidP="0002696A">
            <w:pPr>
              <w:pStyle w:val="Default"/>
              <w:rPr>
                <w:sz w:val="18"/>
                <w:szCs w:val="18"/>
              </w:rPr>
            </w:pPr>
          </w:p>
        </w:tc>
        <w:tc>
          <w:tcPr>
            <w:tcW w:w="8481" w:type="dxa"/>
            <w:gridSpan w:val="4"/>
            <w:shd w:val="clear" w:color="auto" w:fill="FFFFFF" w:themeFill="background1"/>
          </w:tcPr>
          <w:p w:rsidR="00AA2ACF" w:rsidRDefault="00DE0358" w:rsidP="00075263">
            <w:pPr>
              <w:spacing w:after="0" w:line="240" w:lineRule="auto"/>
              <w:rPr>
                <w:rFonts w:cs="Arial"/>
                <w:sz w:val="18"/>
                <w:szCs w:val="18"/>
              </w:rPr>
            </w:pPr>
            <w:r>
              <w:rPr>
                <w:rFonts w:cs="Arial"/>
                <w:sz w:val="18"/>
                <w:szCs w:val="18"/>
              </w:rPr>
              <w:t>A copy of the minutes of the staffi</w:t>
            </w:r>
            <w:r w:rsidR="00364B30">
              <w:rPr>
                <w:rFonts w:cs="Arial"/>
                <w:sz w:val="18"/>
                <w:szCs w:val="18"/>
              </w:rPr>
              <w:t>ng committee meeting held on 3</w:t>
            </w:r>
            <w:r w:rsidR="00364B30" w:rsidRPr="00364B30">
              <w:rPr>
                <w:rFonts w:cs="Arial"/>
                <w:sz w:val="18"/>
                <w:szCs w:val="18"/>
                <w:vertAlign w:val="superscript"/>
              </w:rPr>
              <w:t>rd</w:t>
            </w:r>
            <w:r w:rsidR="00364B30">
              <w:rPr>
                <w:rFonts w:cs="Arial"/>
                <w:sz w:val="18"/>
                <w:szCs w:val="18"/>
              </w:rPr>
              <w:t xml:space="preserve"> December 2019 had been previously circulated to all members.</w:t>
            </w:r>
          </w:p>
          <w:p w:rsidR="00364B30" w:rsidRPr="00AF39FE" w:rsidRDefault="00364B30" w:rsidP="00364B30">
            <w:pPr>
              <w:spacing w:after="0" w:line="240" w:lineRule="auto"/>
              <w:rPr>
                <w:rFonts w:cs="Arial"/>
                <w:sz w:val="18"/>
                <w:szCs w:val="18"/>
              </w:rPr>
            </w:pPr>
            <w:r>
              <w:rPr>
                <w:rFonts w:cs="Arial"/>
                <w:sz w:val="18"/>
                <w:szCs w:val="18"/>
              </w:rPr>
              <w:t>Resolved: to accept the recommendations made.  Members asked it be noted that they were saddened to be notified that the clerk will be leaving her post at the end of March, but wished to thank her for her work and support in moving the council forward during her time with the council.</w:t>
            </w:r>
          </w:p>
        </w:tc>
        <w:tc>
          <w:tcPr>
            <w:tcW w:w="283" w:type="dxa"/>
            <w:shd w:val="clear" w:color="auto" w:fill="FFFFFF" w:themeFill="background1"/>
          </w:tcPr>
          <w:p w:rsidR="00DB42E6" w:rsidRPr="00DB42E6" w:rsidRDefault="00DB42E6" w:rsidP="008E2B72">
            <w:pPr>
              <w:pStyle w:val="Default"/>
              <w:rPr>
                <w:b/>
                <w:sz w:val="22"/>
                <w:szCs w:val="22"/>
              </w:rPr>
            </w:pPr>
          </w:p>
        </w:tc>
      </w:tr>
      <w:tr w:rsidR="00AF39FE" w:rsidRPr="006D1487" w:rsidTr="007C4BB5">
        <w:trPr>
          <w:trHeight w:val="211"/>
        </w:trPr>
        <w:tc>
          <w:tcPr>
            <w:tcW w:w="904" w:type="dxa"/>
            <w:shd w:val="clear" w:color="auto" w:fill="DBE5F1" w:themeFill="accent1" w:themeFillTint="33"/>
          </w:tcPr>
          <w:p w:rsidR="00AF39FE" w:rsidRPr="00AE33AD" w:rsidRDefault="00DE0358" w:rsidP="0002696A">
            <w:pPr>
              <w:pStyle w:val="Default"/>
              <w:rPr>
                <w:sz w:val="18"/>
                <w:szCs w:val="18"/>
              </w:rPr>
            </w:pPr>
            <w:r>
              <w:rPr>
                <w:sz w:val="18"/>
                <w:szCs w:val="18"/>
              </w:rPr>
              <w:t>140</w:t>
            </w:r>
            <w:r w:rsidR="00AE33AD" w:rsidRPr="00AE33AD">
              <w:rPr>
                <w:sz w:val="18"/>
                <w:szCs w:val="18"/>
              </w:rPr>
              <w:t>/20</w:t>
            </w:r>
          </w:p>
        </w:tc>
        <w:tc>
          <w:tcPr>
            <w:tcW w:w="8481" w:type="dxa"/>
            <w:gridSpan w:val="4"/>
            <w:shd w:val="clear" w:color="auto" w:fill="DBE5F1" w:themeFill="accent1" w:themeFillTint="33"/>
          </w:tcPr>
          <w:p w:rsidR="00AF39FE" w:rsidRPr="006C31B5" w:rsidRDefault="00364B30" w:rsidP="00AF39FE">
            <w:pPr>
              <w:spacing w:after="0" w:line="240" w:lineRule="auto"/>
              <w:rPr>
                <w:rFonts w:cs="Arial"/>
                <w:sz w:val="18"/>
                <w:szCs w:val="18"/>
              </w:rPr>
            </w:pPr>
            <w:r>
              <w:rPr>
                <w:rFonts w:cs="Arial"/>
                <w:sz w:val="18"/>
                <w:szCs w:val="18"/>
              </w:rPr>
              <w:t>Date of January 2020 meeting</w:t>
            </w:r>
          </w:p>
        </w:tc>
        <w:tc>
          <w:tcPr>
            <w:tcW w:w="283" w:type="dxa"/>
            <w:shd w:val="clear" w:color="auto" w:fill="DBE5F1" w:themeFill="accent1" w:themeFillTint="33"/>
          </w:tcPr>
          <w:p w:rsidR="00AF39FE" w:rsidRPr="00DB42E6" w:rsidRDefault="00AF39FE" w:rsidP="008E2B72">
            <w:pPr>
              <w:pStyle w:val="Default"/>
              <w:rPr>
                <w:b/>
                <w:sz w:val="22"/>
                <w:szCs w:val="22"/>
              </w:rPr>
            </w:pPr>
          </w:p>
        </w:tc>
      </w:tr>
      <w:tr w:rsidR="00AF39FE" w:rsidRPr="006D1487" w:rsidTr="00921AC7">
        <w:trPr>
          <w:trHeight w:val="274"/>
        </w:trPr>
        <w:tc>
          <w:tcPr>
            <w:tcW w:w="904" w:type="dxa"/>
            <w:shd w:val="clear" w:color="auto" w:fill="FFFFFF" w:themeFill="background1"/>
          </w:tcPr>
          <w:p w:rsidR="00F725D9" w:rsidRDefault="00F725D9" w:rsidP="0002696A">
            <w:pPr>
              <w:pStyle w:val="Default"/>
              <w:rPr>
                <w:sz w:val="18"/>
                <w:szCs w:val="18"/>
              </w:rPr>
            </w:pPr>
          </w:p>
          <w:p w:rsidR="00F725D9" w:rsidRPr="00F725D9" w:rsidRDefault="00F725D9" w:rsidP="0002696A">
            <w:pPr>
              <w:pStyle w:val="Default"/>
              <w:rPr>
                <w:sz w:val="18"/>
                <w:szCs w:val="18"/>
              </w:rPr>
            </w:pPr>
          </w:p>
        </w:tc>
        <w:tc>
          <w:tcPr>
            <w:tcW w:w="8481" w:type="dxa"/>
            <w:gridSpan w:val="4"/>
            <w:shd w:val="clear" w:color="auto" w:fill="FFFFFF" w:themeFill="background1"/>
          </w:tcPr>
          <w:p w:rsidR="00C14FFB" w:rsidRPr="00C14FFB" w:rsidRDefault="00C14FFB" w:rsidP="00C14FFB">
            <w:pPr>
              <w:spacing w:after="0" w:line="240" w:lineRule="auto"/>
              <w:rPr>
                <w:rFonts w:cs="Arial"/>
                <w:sz w:val="18"/>
                <w:szCs w:val="18"/>
              </w:rPr>
            </w:pPr>
            <w:r w:rsidRPr="00C14FFB">
              <w:rPr>
                <w:rFonts w:cs="Arial"/>
                <w:sz w:val="18"/>
                <w:szCs w:val="18"/>
              </w:rPr>
              <w:t>It was agreed that c</w:t>
            </w:r>
            <w:r>
              <w:rPr>
                <w:rFonts w:cs="Arial"/>
                <w:sz w:val="18"/>
                <w:szCs w:val="18"/>
              </w:rPr>
              <w:t>ouncil will meet in January 2020</w:t>
            </w:r>
            <w:r w:rsidRPr="00C14FFB">
              <w:rPr>
                <w:rFonts w:cs="Arial"/>
                <w:sz w:val="18"/>
                <w:szCs w:val="18"/>
              </w:rPr>
              <w:t xml:space="preserve"> to give considerat</w:t>
            </w:r>
            <w:r>
              <w:rPr>
                <w:rFonts w:cs="Arial"/>
                <w:sz w:val="18"/>
                <w:szCs w:val="18"/>
              </w:rPr>
              <w:t>ion and an agreement of the 2020/2021</w:t>
            </w:r>
            <w:r w:rsidRPr="00C14FFB">
              <w:rPr>
                <w:rFonts w:cs="Arial"/>
                <w:sz w:val="18"/>
                <w:szCs w:val="18"/>
              </w:rPr>
              <w:t xml:space="preserve"> budget and precept.</w:t>
            </w:r>
          </w:p>
          <w:p w:rsidR="00B353E9" w:rsidRPr="00B353E9" w:rsidRDefault="00C14FFB" w:rsidP="00C14FFB">
            <w:pPr>
              <w:spacing w:after="0" w:line="240" w:lineRule="auto"/>
              <w:rPr>
                <w:rFonts w:cs="Arial"/>
                <w:sz w:val="18"/>
                <w:szCs w:val="18"/>
              </w:rPr>
            </w:pPr>
            <w:r w:rsidRPr="00C14FFB">
              <w:rPr>
                <w:rFonts w:cs="Arial"/>
                <w:sz w:val="18"/>
                <w:szCs w:val="18"/>
              </w:rPr>
              <w:t>Resolved: that t</w:t>
            </w:r>
            <w:r>
              <w:rPr>
                <w:rFonts w:cs="Arial"/>
                <w:sz w:val="18"/>
                <w:szCs w:val="18"/>
              </w:rPr>
              <w:t>he meeting be held on Tuesday 28</w:t>
            </w:r>
            <w:r w:rsidR="00221FFE">
              <w:rPr>
                <w:rFonts w:cs="Arial"/>
                <w:sz w:val="18"/>
                <w:szCs w:val="18"/>
              </w:rPr>
              <w:t>th January 2020</w:t>
            </w:r>
            <w:r>
              <w:rPr>
                <w:rFonts w:cs="Arial"/>
                <w:sz w:val="18"/>
                <w:szCs w:val="18"/>
              </w:rPr>
              <w:t>,</w:t>
            </w:r>
            <w:r w:rsidRPr="00C14FFB">
              <w:rPr>
                <w:rFonts w:cs="Arial"/>
                <w:sz w:val="18"/>
                <w:szCs w:val="18"/>
              </w:rPr>
              <w:t xml:space="preserve"> 7pm at the parish centre.</w:t>
            </w:r>
          </w:p>
        </w:tc>
        <w:tc>
          <w:tcPr>
            <w:tcW w:w="283" w:type="dxa"/>
            <w:shd w:val="clear" w:color="auto" w:fill="FFFFFF" w:themeFill="background1"/>
          </w:tcPr>
          <w:p w:rsidR="00AF39FE" w:rsidRPr="00DB42E6" w:rsidRDefault="00AF39FE" w:rsidP="008E2B72">
            <w:pPr>
              <w:pStyle w:val="Default"/>
              <w:rPr>
                <w:b/>
                <w:sz w:val="22"/>
                <w:szCs w:val="22"/>
              </w:rPr>
            </w:pPr>
          </w:p>
        </w:tc>
      </w:tr>
      <w:tr w:rsidR="001402A9" w:rsidRPr="006D1487" w:rsidTr="000532E2">
        <w:trPr>
          <w:trHeight w:val="274"/>
        </w:trPr>
        <w:tc>
          <w:tcPr>
            <w:tcW w:w="904" w:type="dxa"/>
            <w:shd w:val="clear" w:color="auto" w:fill="DBE5F1" w:themeFill="accent1" w:themeFillTint="33"/>
          </w:tcPr>
          <w:p w:rsidR="001402A9" w:rsidRDefault="001402A9" w:rsidP="0002696A">
            <w:pPr>
              <w:pStyle w:val="Default"/>
              <w:rPr>
                <w:sz w:val="18"/>
                <w:szCs w:val="18"/>
              </w:rPr>
            </w:pPr>
            <w:r>
              <w:rPr>
                <w:sz w:val="18"/>
                <w:szCs w:val="18"/>
              </w:rPr>
              <w:t>141/20</w:t>
            </w:r>
          </w:p>
        </w:tc>
        <w:tc>
          <w:tcPr>
            <w:tcW w:w="8481" w:type="dxa"/>
            <w:gridSpan w:val="4"/>
            <w:shd w:val="clear" w:color="auto" w:fill="DBE5F1" w:themeFill="accent1" w:themeFillTint="33"/>
          </w:tcPr>
          <w:p w:rsidR="001402A9" w:rsidRPr="00C14FFB" w:rsidRDefault="001402A9" w:rsidP="00C14FFB">
            <w:pPr>
              <w:spacing w:after="0" w:line="240" w:lineRule="auto"/>
              <w:rPr>
                <w:rFonts w:cs="Arial"/>
                <w:sz w:val="18"/>
                <w:szCs w:val="18"/>
              </w:rPr>
            </w:pPr>
            <w:r>
              <w:rPr>
                <w:rFonts w:cs="Arial"/>
                <w:sz w:val="18"/>
                <w:szCs w:val="18"/>
              </w:rPr>
              <w:t>Delegated powers: December2019/January 2020</w:t>
            </w:r>
          </w:p>
        </w:tc>
        <w:tc>
          <w:tcPr>
            <w:tcW w:w="283" w:type="dxa"/>
            <w:shd w:val="clear" w:color="auto" w:fill="DBE5F1" w:themeFill="accent1" w:themeFillTint="33"/>
          </w:tcPr>
          <w:p w:rsidR="001402A9" w:rsidRPr="00DB42E6" w:rsidRDefault="001402A9" w:rsidP="008E2B72">
            <w:pPr>
              <w:pStyle w:val="Default"/>
              <w:rPr>
                <w:b/>
                <w:sz w:val="22"/>
                <w:szCs w:val="22"/>
              </w:rPr>
            </w:pPr>
          </w:p>
        </w:tc>
      </w:tr>
      <w:tr w:rsidR="001402A9" w:rsidRPr="006D1487" w:rsidTr="00921AC7">
        <w:trPr>
          <w:trHeight w:val="274"/>
        </w:trPr>
        <w:tc>
          <w:tcPr>
            <w:tcW w:w="904" w:type="dxa"/>
            <w:shd w:val="clear" w:color="auto" w:fill="FFFFFF" w:themeFill="background1"/>
          </w:tcPr>
          <w:p w:rsidR="001402A9" w:rsidRDefault="001402A9" w:rsidP="0002696A">
            <w:pPr>
              <w:pStyle w:val="Default"/>
              <w:rPr>
                <w:sz w:val="18"/>
                <w:szCs w:val="18"/>
              </w:rPr>
            </w:pPr>
          </w:p>
        </w:tc>
        <w:tc>
          <w:tcPr>
            <w:tcW w:w="8481" w:type="dxa"/>
            <w:gridSpan w:val="4"/>
            <w:shd w:val="clear" w:color="auto" w:fill="FFFFFF" w:themeFill="background1"/>
          </w:tcPr>
          <w:p w:rsidR="001402A9" w:rsidRPr="00C14FFB" w:rsidRDefault="000532E2" w:rsidP="00C14FFB">
            <w:pPr>
              <w:spacing w:after="0" w:line="240" w:lineRule="auto"/>
              <w:rPr>
                <w:rFonts w:cs="Arial"/>
                <w:sz w:val="18"/>
                <w:szCs w:val="18"/>
              </w:rPr>
            </w:pPr>
            <w:r w:rsidRPr="000532E2">
              <w:rPr>
                <w:rFonts w:cs="Arial"/>
                <w:sz w:val="18"/>
                <w:szCs w:val="18"/>
              </w:rPr>
              <w:t>Resolved: that the Chairman and the Clerk have delegated power</w:t>
            </w:r>
            <w:r w:rsidR="00221FFE">
              <w:rPr>
                <w:rFonts w:cs="Arial"/>
                <w:sz w:val="18"/>
                <w:szCs w:val="18"/>
              </w:rPr>
              <w:t>s on all Parish Council matters</w:t>
            </w:r>
            <w:r w:rsidRPr="000532E2">
              <w:rPr>
                <w:rFonts w:cs="Arial"/>
                <w:sz w:val="18"/>
                <w:szCs w:val="18"/>
              </w:rPr>
              <w:t xml:space="preserve"> until the January Parish Council meeting, that Cllr Ro</w:t>
            </w:r>
            <w:r w:rsidR="00221FFE">
              <w:rPr>
                <w:rFonts w:cs="Arial"/>
                <w:sz w:val="18"/>
                <w:szCs w:val="18"/>
              </w:rPr>
              <w:t>y Williams and the Clerk be given</w:t>
            </w:r>
            <w:r w:rsidRPr="000532E2">
              <w:rPr>
                <w:rFonts w:cs="Arial"/>
                <w:sz w:val="18"/>
                <w:szCs w:val="18"/>
              </w:rPr>
              <w:t xml:space="preserve"> delegated powers on all Planning matters.</w:t>
            </w:r>
          </w:p>
        </w:tc>
        <w:tc>
          <w:tcPr>
            <w:tcW w:w="283" w:type="dxa"/>
            <w:shd w:val="clear" w:color="auto" w:fill="FFFFFF" w:themeFill="background1"/>
          </w:tcPr>
          <w:p w:rsidR="001402A9" w:rsidRPr="00DB42E6" w:rsidRDefault="001402A9" w:rsidP="008E2B72">
            <w:pPr>
              <w:pStyle w:val="Default"/>
              <w:rPr>
                <w:b/>
                <w:sz w:val="22"/>
                <w:szCs w:val="22"/>
              </w:rPr>
            </w:pPr>
          </w:p>
        </w:tc>
      </w:tr>
      <w:tr w:rsidR="00F725D9" w:rsidRPr="006D1487" w:rsidTr="00F46493">
        <w:trPr>
          <w:trHeight w:val="117"/>
        </w:trPr>
        <w:tc>
          <w:tcPr>
            <w:tcW w:w="904" w:type="dxa"/>
            <w:shd w:val="clear" w:color="auto" w:fill="DBE5F1" w:themeFill="accent1" w:themeFillTint="33"/>
          </w:tcPr>
          <w:p w:rsidR="00F725D9" w:rsidRPr="00F725D9" w:rsidRDefault="00C14FFB" w:rsidP="0002696A">
            <w:pPr>
              <w:pStyle w:val="Default"/>
              <w:rPr>
                <w:sz w:val="18"/>
                <w:szCs w:val="18"/>
              </w:rPr>
            </w:pPr>
            <w:r>
              <w:rPr>
                <w:sz w:val="18"/>
                <w:szCs w:val="18"/>
              </w:rPr>
              <w:t>142</w:t>
            </w:r>
            <w:r w:rsidR="00F46493">
              <w:rPr>
                <w:sz w:val="18"/>
                <w:szCs w:val="18"/>
              </w:rPr>
              <w:t>/20</w:t>
            </w:r>
          </w:p>
        </w:tc>
        <w:tc>
          <w:tcPr>
            <w:tcW w:w="8481" w:type="dxa"/>
            <w:gridSpan w:val="4"/>
            <w:shd w:val="clear" w:color="auto" w:fill="DBE5F1" w:themeFill="accent1" w:themeFillTint="33"/>
          </w:tcPr>
          <w:p w:rsidR="00F725D9" w:rsidRDefault="00F46493" w:rsidP="002F4A91">
            <w:pPr>
              <w:spacing w:after="0"/>
              <w:rPr>
                <w:rFonts w:cs="Arial"/>
                <w:sz w:val="18"/>
                <w:szCs w:val="18"/>
              </w:rPr>
            </w:pPr>
            <w:r>
              <w:rPr>
                <w:rFonts w:cs="Arial"/>
                <w:sz w:val="18"/>
                <w:szCs w:val="18"/>
              </w:rPr>
              <w:t xml:space="preserve">Correspondence </w:t>
            </w:r>
          </w:p>
        </w:tc>
        <w:tc>
          <w:tcPr>
            <w:tcW w:w="283" w:type="dxa"/>
            <w:shd w:val="clear" w:color="auto" w:fill="DBE5F1" w:themeFill="accent1" w:themeFillTint="33"/>
          </w:tcPr>
          <w:p w:rsidR="00F725D9" w:rsidRPr="0002696A" w:rsidRDefault="00F725D9" w:rsidP="008E2B72">
            <w:pPr>
              <w:pStyle w:val="Default"/>
              <w:rPr>
                <w:b/>
                <w:sz w:val="22"/>
                <w:szCs w:val="22"/>
              </w:rPr>
            </w:pPr>
          </w:p>
        </w:tc>
      </w:tr>
      <w:tr w:rsidR="00F46493" w:rsidRPr="006D1487" w:rsidTr="00F46493">
        <w:trPr>
          <w:trHeight w:val="117"/>
        </w:trPr>
        <w:tc>
          <w:tcPr>
            <w:tcW w:w="904" w:type="dxa"/>
            <w:shd w:val="clear" w:color="auto" w:fill="FFFFFF" w:themeFill="background1"/>
          </w:tcPr>
          <w:p w:rsidR="00F46493" w:rsidRDefault="00F46493" w:rsidP="0002696A">
            <w:pPr>
              <w:pStyle w:val="Default"/>
              <w:rPr>
                <w:sz w:val="18"/>
                <w:szCs w:val="18"/>
              </w:rPr>
            </w:pPr>
          </w:p>
        </w:tc>
        <w:tc>
          <w:tcPr>
            <w:tcW w:w="8481" w:type="dxa"/>
            <w:gridSpan w:val="4"/>
            <w:shd w:val="clear" w:color="auto" w:fill="FFFFFF" w:themeFill="background1"/>
          </w:tcPr>
          <w:p w:rsidR="00F46493" w:rsidRDefault="00F46493" w:rsidP="002F4A91">
            <w:pPr>
              <w:spacing w:after="0"/>
              <w:rPr>
                <w:rFonts w:cs="Arial"/>
                <w:sz w:val="18"/>
                <w:szCs w:val="18"/>
              </w:rPr>
            </w:pPr>
            <w:r>
              <w:rPr>
                <w:rFonts w:cs="Arial"/>
                <w:sz w:val="18"/>
                <w:szCs w:val="18"/>
              </w:rPr>
              <w:t xml:space="preserve">The </w:t>
            </w:r>
            <w:r w:rsidR="006D538B">
              <w:rPr>
                <w:rFonts w:cs="Arial"/>
                <w:sz w:val="18"/>
                <w:szCs w:val="18"/>
              </w:rPr>
              <w:t>Chairman readout the following correspondence to member</w:t>
            </w:r>
            <w:r w:rsidR="00B840DA">
              <w:rPr>
                <w:rFonts w:cs="Arial"/>
                <w:sz w:val="18"/>
                <w:szCs w:val="18"/>
              </w:rPr>
              <w:t>s</w:t>
            </w:r>
            <w:r w:rsidR="006D538B">
              <w:rPr>
                <w:rFonts w:cs="Arial"/>
                <w:sz w:val="18"/>
                <w:szCs w:val="18"/>
              </w:rPr>
              <w:t>:</w:t>
            </w:r>
          </w:p>
          <w:p w:rsidR="00B840DA" w:rsidRDefault="00C14FFB" w:rsidP="00DA2BC5">
            <w:pPr>
              <w:pStyle w:val="ListParagraph"/>
              <w:numPr>
                <w:ilvl w:val="0"/>
                <w:numId w:val="35"/>
              </w:numPr>
              <w:spacing w:after="0" w:line="240" w:lineRule="auto"/>
              <w:rPr>
                <w:rFonts w:cs="Arial"/>
                <w:sz w:val="18"/>
                <w:szCs w:val="18"/>
              </w:rPr>
            </w:pPr>
            <w:r>
              <w:rPr>
                <w:rFonts w:cs="Arial"/>
                <w:sz w:val="18"/>
                <w:szCs w:val="18"/>
              </w:rPr>
              <w:t>Request for a grit bin at Oval Close, St Georges – Resolved: that the Clerk arrange the purchase and delivery of a grit bin.</w:t>
            </w:r>
          </w:p>
          <w:p w:rsidR="00DA2BC5" w:rsidRDefault="00DA2BC5" w:rsidP="00DA2BC5">
            <w:pPr>
              <w:pStyle w:val="ListParagraph"/>
              <w:spacing w:after="0" w:line="240" w:lineRule="auto"/>
              <w:ind w:left="408"/>
              <w:rPr>
                <w:rFonts w:cs="Arial"/>
                <w:sz w:val="18"/>
                <w:szCs w:val="18"/>
              </w:rPr>
            </w:pPr>
          </w:p>
          <w:p w:rsidR="006D538B" w:rsidRDefault="00DA2BC5" w:rsidP="00DA2BC5">
            <w:pPr>
              <w:pStyle w:val="ListParagraph"/>
              <w:numPr>
                <w:ilvl w:val="0"/>
                <w:numId w:val="35"/>
              </w:numPr>
              <w:spacing w:after="0" w:line="240" w:lineRule="auto"/>
              <w:rPr>
                <w:rFonts w:cs="Arial"/>
                <w:sz w:val="18"/>
                <w:szCs w:val="18"/>
              </w:rPr>
            </w:pPr>
            <w:r>
              <w:rPr>
                <w:rFonts w:cs="Arial"/>
                <w:sz w:val="18"/>
                <w:szCs w:val="18"/>
              </w:rPr>
              <w:t>An e</w:t>
            </w:r>
            <w:r w:rsidR="00C14FFB">
              <w:rPr>
                <w:rFonts w:cs="Arial"/>
                <w:sz w:val="18"/>
                <w:szCs w:val="18"/>
              </w:rPr>
              <w:t>mail</w:t>
            </w:r>
            <w:r>
              <w:rPr>
                <w:rFonts w:cs="Arial"/>
                <w:sz w:val="18"/>
                <w:szCs w:val="18"/>
              </w:rPr>
              <w:t xml:space="preserve"> had been </w:t>
            </w:r>
            <w:r w:rsidR="00C14FFB">
              <w:rPr>
                <w:rFonts w:cs="Arial"/>
                <w:sz w:val="18"/>
                <w:szCs w:val="18"/>
              </w:rPr>
              <w:t xml:space="preserve"> received from Mr P Thomas</w:t>
            </w:r>
            <w:r w:rsidR="001402A9">
              <w:rPr>
                <w:rFonts w:cs="Arial"/>
                <w:sz w:val="18"/>
                <w:szCs w:val="18"/>
              </w:rPr>
              <w:t xml:space="preserve"> a </w:t>
            </w:r>
            <w:r w:rsidR="00B840DA" w:rsidRPr="00235183">
              <w:rPr>
                <w:rFonts w:cs="Arial"/>
                <w:sz w:val="18"/>
                <w:szCs w:val="18"/>
              </w:rPr>
              <w:t>reside</w:t>
            </w:r>
            <w:r w:rsidR="00C14FFB">
              <w:rPr>
                <w:rFonts w:cs="Arial"/>
                <w:sz w:val="18"/>
                <w:szCs w:val="18"/>
              </w:rPr>
              <w:t xml:space="preserve">nt of </w:t>
            </w:r>
            <w:proofErr w:type="spellStart"/>
            <w:r w:rsidR="00C14FFB">
              <w:rPr>
                <w:rFonts w:cs="Arial"/>
                <w:sz w:val="18"/>
                <w:szCs w:val="18"/>
              </w:rPr>
              <w:t>Priorslee</w:t>
            </w:r>
            <w:proofErr w:type="spellEnd"/>
            <w:r w:rsidR="001402A9">
              <w:rPr>
                <w:rFonts w:cs="Arial"/>
                <w:sz w:val="18"/>
                <w:szCs w:val="18"/>
              </w:rPr>
              <w:t>,</w:t>
            </w:r>
            <w:r w:rsidR="00B840DA" w:rsidRPr="00235183">
              <w:rPr>
                <w:rFonts w:cs="Arial"/>
                <w:sz w:val="18"/>
                <w:szCs w:val="18"/>
              </w:rPr>
              <w:t xml:space="preserve"> regarding </w:t>
            </w:r>
            <w:r w:rsidR="001402A9">
              <w:rPr>
                <w:rFonts w:cs="Arial"/>
                <w:sz w:val="18"/>
                <w:szCs w:val="18"/>
              </w:rPr>
              <w:t xml:space="preserve"> the continuous </w:t>
            </w:r>
            <w:r>
              <w:rPr>
                <w:rFonts w:cs="Arial"/>
                <w:sz w:val="18"/>
                <w:szCs w:val="18"/>
              </w:rPr>
              <w:t xml:space="preserve">speeding along </w:t>
            </w:r>
            <w:proofErr w:type="spellStart"/>
            <w:r>
              <w:rPr>
                <w:rFonts w:cs="Arial"/>
                <w:sz w:val="18"/>
                <w:szCs w:val="18"/>
              </w:rPr>
              <w:t>Priorslee</w:t>
            </w:r>
            <w:proofErr w:type="spellEnd"/>
            <w:r>
              <w:rPr>
                <w:rFonts w:cs="Arial"/>
                <w:sz w:val="18"/>
                <w:szCs w:val="18"/>
              </w:rPr>
              <w:t xml:space="preserve"> Avenue, despite recent attempts to improve the issue – the matter was discussed in great detail by members, who reiterated the continuous attempts to resolve the issue was due to a lack of funding from T&amp;WC to put in place traffic control measures  – the clerk undertook to write to the Head of Highways to ensure the concerns continued to be raised and high</w:t>
            </w:r>
            <w:r w:rsidR="001402A9">
              <w:rPr>
                <w:rFonts w:cs="Arial"/>
                <w:sz w:val="18"/>
                <w:szCs w:val="18"/>
              </w:rPr>
              <w:t xml:space="preserve">light the road should be a </w:t>
            </w:r>
            <w:r>
              <w:rPr>
                <w:rFonts w:cs="Arial"/>
                <w:sz w:val="18"/>
                <w:szCs w:val="18"/>
              </w:rPr>
              <w:t>‘Safe route to School’.</w:t>
            </w:r>
          </w:p>
          <w:p w:rsidR="00235183" w:rsidRDefault="00235183" w:rsidP="00235183">
            <w:pPr>
              <w:spacing w:after="0"/>
              <w:rPr>
                <w:rFonts w:cs="Arial"/>
                <w:sz w:val="18"/>
                <w:szCs w:val="18"/>
              </w:rPr>
            </w:pPr>
          </w:p>
          <w:p w:rsidR="00235183" w:rsidRDefault="00DA2BC5" w:rsidP="00364919">
            <w:pPr>
              <w:pStyle w:val="ListParagraph"/>
              <w:numPr>
                <w:ilvl w:val="0"/>
                <w:numId w:val="35"/>
              </w:numPr>
              <w:spacing w:after="0"/>
              <w:rPr>
                <w:rFonts w:cs="Arial"/>
                <w:sz w:val="18"/>
                <w:szCs w:val="18"/>
              </w:rPr>
            </w:pPr>
            <w:r>
              <w:rPr>
                <w:rFonts w:cs="Arial"/>
                <w:sz w:val="18"/>
                <w:szCs w:val="18"/>
              </w:rPr>
              <w:t>A th</w:t>
            </w:r>
            <w:r w:rsidR="001402A9">
              <w:rPr>
                <w:rFonts w:cs="Arial"/>
                <w:sz w:val="18"/>
                <w:szCs w:val="18"/>
              </w:rPr>
              <w:t xml:space="preserve">ank you was received </w:t>
            </w:r>
            <w:r>
              <w:rPr>
                <w:rFonts w:cs="Arial"/>
                <w:sz w:val="18"/>
                <w:szCs w:val="18"/>
              </w:rPr>
              <w:t>for the £1,000 grant given to St Georges Partnership for local community events.</w:t>
            </w:r>
          </w:p>
          <w:p w:rsidR="00DA2BC5" w:rsidRPr="00DA2BC5" w:rsidRDefault="00DA2BC5" w:rsidP="00DA2BC5">
            <w:pPr>
              <w:pStyle w:val="ListParagraph"/>
              <w:rPr>
                <w:rFonts w:cs="Arial"/>
                <w:sz w:val="18"/>
                <w:szCs w:val="18"/>
              </w:rPr>
            </w:pPr>
          </w:p>
          <w:p w:rsidR="00DA2BC5" w:rsidRPr="00364919" w:rsidRDefault="00DA2BC5" w:rsidP="00364919">
            <w:pPr>
              <w:pStyle w:val="ListParagraph"/>
              <w:numPr>
                <w:ilvl w:val="0"/>
                <w:numId w:val="35"/>
              </w:numPr>
              <w:spacing w:after="0"/>
              <w:rPr>
                <w:rFonts w:cs="Arial"/>
                <w:sz w:val="18"/>
                <w:szCs w:val="18"/>
              </w:rPr>
            </w:pPr>
            <w:r>
              <w:rPr>
                <w:rFonts w:cs="Arial"/>
                <w:sz w:val="18"/>
                <w:szCs w:val="18"/>
              </w:rPr>
              <w:lastRenderedPageBreak/>
              <w:t>A Christmas card had been sent from leader of T&amp;WC Cllr S Davies and members of the Cabinet wishing all parish council staff and members a Merry Christmas and a happy new year.</w:t>
            </w: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Pr="006D538B" w:rsidRDefault="006D538B" w:rsidP="006D538B">
            <w:pPr>
              <w:spacing w:after="0"/>
              <w:rPr>
                <w:rFonts w:cs="Arial"/>
                <w:sz w:val="18"/>
                <w:szCs w:val="18"/>
              </w:rPr>
            </w:pPr>
            <w:r>
              <w:rPr>
                <w:rFonts w:cs="Arial"/>
                <w:sz w:val="18"/>
                <w:szCs w:val="18"/>
              </w:rPr>
              <w:t>Signed by Chairman…………………………………………………   Date…………………………………..</w:t>
            </w:r>
          </w:p>
        </w:tc>
        <w:tc>
          <w:tcPr>
            <w:tcW w:w="283" w:type="dxa"/>
            <w:shd w:val="clear" w:color="auto" w:fill="FFFFFF" w:themeFill="background1"/>
          </w:tcPr>
          <w:p w:rsidR="00F46493" w:rsidRPr="0002696A" w:rsidRDefault="00F46493" w:rsidP="008E2B72">
            <w:pPr>
              <w:pStyle w:val="Default"/>
              <w:rPr>
                <w:b/>
                <w:sz w:val="22"/>
                <w:szCs w:val="22"/>
              </w:rPr>
            </w:pPr>
          </w:p>
        </w:tc>
      </w:tr>
    </w:tbl>
    <w:p w:rsidR="005E4A42" w:rsidRPr="006D1487" w:rsidRDefault="005E4A42" w:rsidP="0049043D">
      <w:pPr>
        <w:rPr>
          <w:rFonts w:cs="Arial"/>
        </w:rPr>
      </w:pPr>
    </w:p>
    <w:sectPr w:rsidR="005E4A42" w:rsidRPr="006D1487" w:rsidSect="008E2337">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887" w:rsidRDefault="007E7887" w:rsidP="00D43DEB">
      <w:pPr>
        <w:spacing w:after="0" w:line="240" w:lineRule="auto"/>
      </w:pPr>
      <w:r>
        <w:separator/>
      </w:r>
    </w:p>
  </w:endnote>
  <w:endnote w:type="continuationSeparator" w:id="0">
    <w:p w:rsidR="007E7887" w:rsidRDefault="007E7887"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981" w:rsidRDefault="008C6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374265"/>
      <w:docPartObj>
        <w:docPartGallery w:val="Page Numbers (Bottom of Page)"/>
        <w:docPartUnique/>
      </w:docPartObj>
    </w:sdtPr>
    <w:sdtEndPr>
      <w:rPr>
        <w:noProof/>
      </w:rPr>
    </w:sdtEndPr>
    <w:sdtContent>
      <w:p w:rsidR="008926E0" w:rsidRDefault="008926E0">
        <w:pPr>
          <w:pStyle w:val="Footer"/>
        </w:pPr>
        <w:r>
          <w:fldChar w:fldCharType="begin"/>
        </w:r>
        <w:r>
          <w:instrText xml:space="preserve"> PAGE   \* MERGEFORMAT </w:instrText>
        </w:r>
        <w:r>
          <w:fldChar w:fldCharType="separate"/>
        </w:r>
        <w:r w:rsidR="00455B18">
          <w:rPr>
            <w:noProof/>
          </w:rPr>
          <w:t>4</w:t>
        </w:r>
        <w:r>
          <w:rPr>
            <w:noProof/>
          </w:rPr>
          <w:fldChar w:fldCharType="end"/>
        </w:r>
      </w:p>
    </w:sdtContent>
  </w:sdt>
  <w:p w:rsidR="008926E0" w:rsidRDefault="008926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981" w:rsidRDefault="008C6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887" w:rsidRDefault="007E7887" w:rsidP="00D43DEB">
      <w:pPr>
        <w:spacing w:after="0" w:line="240" w:lineRule="auto"/>
      </w:pPr>
      <w:r>
        <w:separator/>
      </w:r>
    </w:p>
  </w:footnote>
  <w:footnote w:type="continuationSeparator" w:id="0">
    <w:p w:rsidR="007E7887" w:rsidRDefault="007E7887" w:rsidP="00D4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981" w:rsidRDefault="008C69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981" w:rsidRDefault="008C69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981" w:rsidRDefault="008C6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4A8B"/>
    <w:multiLevelType w:val="hybridMultilevel"/>
    <w:tmpl w:val="066229DE"/>
    <w:lvl w:ilvl="0" w:tplc="0CA2EA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51D57"/>
    <w:multiLevelType w:val="hybridMultilevel"/>
    <w:tmpl w:val="779ACA9A"/>
    <w:lvl w:ilvl="0" w:tplc="4CC24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77339"/>
    <w:multiLevelType w:val="hybridMultilevel"/>
    <w:tmpl w:val="68DA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C6654"/>
    <w:multiLevelType w:val="hybridMultilevel"/>
    <w:tmpl w:val="E676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D2F4D"/>
    <w:multiLevelType w:val="hybridMultilevel"/>
    <w:tmpl w:val="5EEE4450"/>
    <w:lvl w:ilvl="0" w:tplc="500EB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F0517"/>
    <w:multiLevelType w:val="hybridMultilevel"/>
    <w:tmpl w:val="B2808610"/>
    <w:lvl w:ilvl="0" w:tplc="07E08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B2B53"/>
    <w:multiLevelType w:val="hybridMultilevel"/>
    <w:tmpl w:val="895E5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234E6"/>
    <w:multiLevelType w:val="hybridMultilevel"/>
    <w:tmpl w:val="52FA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33455"/>
    <w:multiLevelType w:val="hybridMultilevel"/>
    <w:tmpl w:val="9E9EA0AE"/>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9"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B3A35"/>
    <w:multiLevelType w:val="hybridMultilevel"/>
    <w:tmpl w:val="A4108030"/>
    <w:lvl w:ilvl="0" w:tplc="5504EB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29987870"/>
    <w:multiLevelType w:val="hybridMultilevel"/>
    <w:tmpl w:val="6E681354"/>
    <w:lvl w:ilvl="0" w:tplc="3E50F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465D7"/>
    <w:multiLevelType w:val="hybridMultilevel"/>
    <w:tmpl w:val="FD50A5FC"/>
    <w:lvl w:ilvl="0" w:tplc="20DE5DD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302837D5"/>
    <w:multiLevelType w:val="hybridMultilevel"/>
    <w:tmpl w:val="156E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036D1B"/>
    <w:multiLevelType w:val="hybridMultilevel"/>
    <w:tmpl w:val="C968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D4E4E"/>
    <w:multiLevelType w:val="hybridMultilevel"/>
    <w:tmpl w:val="286E79F6"/>
    <w:lvl w:ilvl="0" w:tplc="E08E2F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40542AE8"/>
    <w:multiLevelType w:val="hybridMultilevel"/>
    <w:tmpl w:val="D35E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11C4D"/>
    <w:multiLevelType w:val="hybridMultilevel"/>
    <w:tmpl w:val="A0A6789C"/>
    <w:lvl w:ilvl="0" w:tplc="B4743F38">
      <w:start w:val="1"/>
      <w:numFmt w:val="lowerLetter"/>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8"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314A7"/>
    <w:multiLevelType w:val="hybridMultilevel"/>
    <w:tmpl w:val="5CB4C986"/>
    <w:lvl w:ilvl="0" w:tplc="3090764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37205"/>
    <w:multiLevelType w:val="hybridMultilevel"/>
    <w:tmpl w:val="DE4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B7A1A"/>
    <w:multiLevelType w:val="hybridMultilevel"/>
    <w:tmpl w:val="FAF8C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A082A90"/>
    <w:multiLevelType w:val="hybridMultilevel"/>
    <w:tmpl w:val="212A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55C1E"/>
    <w:multiLevelType w:val="hybridMultilevel"/>
    <w:tmpl w:val="9C76E306"/>
    <w:lvl w:ilvl="0" w:tplc="1952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A09E7"/>
    <w:multiLevelType w:val="hybridMultilevel"/>
    <w:tmpl w:val="126043B0"/>
    <w:lvl w:ilvl="0" w:tplc="48DECC5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6" w15:restartNumberingAfterBreak="0">
    <w:nsid w:val="5DD871AC"/>
    <w:multiLevelType w:val="hybridMultilevel"/>
    <w:tmpl w:val="4D98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D25B8"/>
    <w:multiLevelType w:val="hybridMultilevel"/>
    <w:tmpl w:val="7D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11D87"/>
    <w:multiLevelType w:val="hybridMultilevel"/>
    <w:tmpl w:val="0042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37E01"/>
    <w:multiLevelType w:val="hybridMultilevel"/>
    <w:tmpl w:val="114CFA56"/>
    <w:lvl w:ilvl="0" w:tplc="D4A44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693826"/>
    <w:multiLevelType w:val="hybridMultilevel"/>
    <w:tmpl w:val="B7DE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76F80"/>
    <w:multiLevelType w:val="hybridMultilevel"/>
    <w:tmpl w:val="D638BA4E"/>
    <w:lvl w:ilvl="0" w:tplc="64C8D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5"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07F3D"/>
    <w:multiLevelType w:val="hybridMultilevel"/>
    <w:tmpl w:val="8214CFCA"/>
    <w:lvl w:ilvl="0" w:tplc="0FB4A80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7"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9"/>
  </w:num>
  <w:num w:numId="3">
    <w:abstractNumId w:val="18"/>
  </w:num>
  <w:num w:numId="4">
    <w:abstractNumId w:val="20"/>
  </w:num>
  <w:num w:numId="5">
    <w:abstractNumId w:val="27"/>
  </w:num>
  <w:num w:numId="6">
    <w:abstractNumId w:val="35"/>
  </w:num>
  <w:num w:numId="7">
    <w:abstractNumId w:val="34"/>
  </w:num>
  <w:num w:numId="8">
    <w:abstractNumId w:val="37"/>
  </w:num>
  <w:num w:numId="9">
    <w:abstractNumId w:val="13"/>
  </w:num>
  <w:num w:numId="10">
    <w:abstractNumId w:val="21"/>
  </w:num>
  <w:num w:numId="11">
    <w:abstractNumId w:val="25"/>
  </w:num>
  <w:num w:numId="12">
    <w:abstractNumId w:val="30"/>
  </w:num>
  <w:num w:numId="13">
    <w:abstractNumId w:val="28"/>
  </w:num>
  <w:num w:numId="14">
    <w:abstractNumId w:val="11"/>
  </w:num>
  <w:num w:numId="15">
    <w:abstractNumId w:val="33"/>
  </w:num>
  <w:num w:numId="16">
    <w:abstractNumId w:val="31"/>
  </w:num>
  <w:num w:numId="17">
    <w:abstractNumId w:val="10"/>
  </w:num>
  <w:num w:numId="18">
    <w:abstractNumId w:val="1"/>
  </w:num>
  <w:num w:numId="19">
    <w:abstractNumId w:val="4"/>
  </w:num>
  <w:num w:numId="20">
    <w:abstractNumId w:val="5"/>
  </w:num>
  <w:num w:numId="21">
    <w:abstractNumId w:val="15"/>
  </w:num>
  <w:num w:numId="22">
    <w:abstractNumId w:val="24"/>
  </w:num>
  <w:num w:numId="23">
    <w:abstractNumId w:val="17"/>
  </w:num>
  <w:num w:numId="24">
    <w:abstractNumId w:val="36"/>
  </w:num>
  <w:num w:numId="25">
    <w:abstractNumId w:val="2"/>
  </w:num>
  <w:num w:numId="26">
    <w:abstractNumId w:val="16"/>
  </w:num>
  <w:num w:numId="27">
    <w:abstractNumId w:val="23"/>
  </w:num>
  <w:num w:numId="28">
    <w:abstractNumId w:val="12"/>
  </w:num>
  <w:num w:numId="29">
    <w:abstractNumId w:val="26"/>
  </w:num>
  <w:num w:numId="30">
    <w:abstractNumId w:val="8"/>
  </w:num>
  <w:num w:numId="31">
    <w:abstractNumId w:val="6"/>
  </w:num>
  <w:num w:numId="32">
    <w:abstractNumId w:val="14"/>
  </w:num>
  <w:num w:numId="33">
    <w:abstractNumId w:val="32"/>
  </w:num>
  <w:num w:numId="34">
    <w:abstractNumId w:val="22"/>
  </w:num>
  <w:num w:numId="35">
    <w:abstractNumId w:val="19"/>
  </w:num>
  <w:num w:numId="36">
    <w:abstractNumId w:val="7"/>
  </w:num>
  <w:num w:numId="37">
    <w:abstractNumId w:val="0"/>
  </w:num>
  <w:num w:numId="3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2E5E"/>
    <w:rsid w:val="00004105"/>
    <w:rsid w:val="000042B8"/>
    <w:rsid w:val="0000630B"/>
    <w:rsid w:val="00007920"/>
    <w:rsid w:val="000126CD"/>
    <w:rsid w:val="000129AE"/>
    <w:rsid w:val="00012DDC"/>
    <w:rsid w:val="00012DE1"/>
    <w:rsid w:val="00013823"/>
    <w:rsid w:val="00014720"/>
    <w:rsid w:val="00016C6C"/>
    <w:rsid w:val="000178D5"/>
    <w:rsid w:val="00022342"/>
    <w:rsid w:val="00023CA8"/>
    <w:rsid w:val="0002696A"/>
    <w:rsid w:val="00026FE6"/>
    <w:rsid w:val="00027A45"/>
    <w:rsid w:val="00031FF8"/>
    <w:rsid w:val="00032F9E"/>
    <w:rsid w:val="00033D16"/>
    <w:rsid w:val="00036587"/>
    <w:rsid w:val="00041009"/>
    <w:rsid w:val="0004323B"/>
    <w:rsid w:val="00044807"/>
    <w:rsid w:val="00045785"/>
    <w:rsid w:val="00045F96"/>
    <w:rsid w:val="00046173"/>
    <w:rsid w:val="000463B5"/>
    <w:rsid w:val="00050ED0"/>
    <w:rsid w:val="00052D08"/>
    <w:rsid w:val="0005311D"/>
    <w:rsid w:val="000531D0"/>
    <w:rsid w:val="000532E2"/>
    <w:rsid w:val="000552DC"/>
    <w:rsid w:val="00055775"/>
    <w:rsid w:val="00056E68"/>
    <w:rsid w:val="00061519"/>
    <w:rsid w:val="000619DC"/>
    <w:rsid w:val="00061FED"/>
    <w:rsid w:val="0006503C"/>
    <w:rsid w:val="00065B23"/>
    <w:rsid w:val="00070695"/>
    <w:rsid w:val="00070D4E"/>
    <w:rsid w:val="00071737"/>
    <w:rsid w:val="00075263"/>
    <w:rsid w:val="0007527A"/>
    <w:rsid w:val="00076A76"/>
    <w:rsid w:val="00080A62"/>
    <w:rsid w:val="0008286B"/>
    <w:rsid w:val="00082D01"/>
    <w:rsid w:val="00084688"/>
    <w:rsid w:val="00086FBE"/>
    <w:rsid w:val="00087339"/>
    <w:rsid w:val="00090E03"/>
    <w:rsid w:val="000936FB"/>
    <w:rsid w:val="00094964"/>
    <w:rsid w:val="00095F20"/>
    <w:rsid w:val="00097790"/>
    <w:rsid w:val="000A04F7"/>
    <w:rsid w:val="000A1910"/>
    <w:rsid w:val="000A238C"/>
    <w:rsid w:val="000A2D2B"/>
    <w:rsid w:val="000A2DA4"/>
    <w:rsid w:val="000A37C5"/>
    <w:rsid w:val="000A4CEB"/>
    <w:rsid w:val="000A4D8E"/>
    <w:rsid w:val="000A4E9C"/>
    <w:rsid w:val="000A676C"/>
    <w:rsid w:val="000B3DEB"/>
    <w:rsid w:val="000B498E"/>
    <w:rsid w:val="000B4C35"/>
    <w:rsid w:val="000B5D82"/>
    <w:rsid w:val="000C002A"/>
    <w:rsid w:val="000C1055"/>
    <w:rsid w:val="000D1089"/>
    <w:rsid w:val="000D11F5"/>
    <w:rsid w:val="000D2F9B"/>
    <w:rsid w:val="000D3499"/>
    <w:rsid w:val="000D3BB1"/>
    <w:rsid w:val="000D3BC6"/>
    <w:rsid w:val="000D69DF"/>
    <w:rsid w:val="000D6D89"/>
    <w:rsid w:val="000D70F0"/>
    <w:rsid w:val="000D7FF1"/>
    <w:rsid w:val="000E07C5"/>
    <w:rsid w:val="000E3F78"/>
    <w:rsid w:val="000E58ED"/>
    <w:rsid w:val="000E5F5E"/>
    <w:rsid w:val="000E67F5"/>
    <w:rsid w:val="000E6898"/>
    <w:rsid w:val="000F0AC8"/>
    <w:rsid w:val="000F3581"/>
    <w:rsid w:val="000F710D"/>
    <w:rsid w:val="00100974"/>
    <w:rsid w:val="00100F8B"/>
    <w:rsid w:val="00101A0F"/>
    <w:rsid w:val="00101C7C"/>
    <w:rsid w:val="0010523C"/>
    <w:rsid w:val="00106698"/>
    <w:rsid w:val="00111D76"/>
    <w:rsid w:val="00114C02"/>
    <w:rsid w:val="0011543A"/>
    <w:rsid w:val="001165A1"/>
    <w:rsid w:val="00120D0A"/>
    <w:rsid w:val="0012104E"/>
    <w:rsid w:val="00121357"/>
    <w:rsid w:val="0012357D"/>
    <w:rsid w:val="0012361A"/>
    <w:rsid w:val="001243CC"/>
    <w:rsid w:val="00124CAD"/>
    <w:rsid w:val="00126ED5"/>
    <w:rsid w:val="001272FB"/>
    <w:rsid w:val="00130459"/>
    <w:rsid w:val="00136433"/>
    <w:rsid w:val="00137503"/>
    <w:rsid w:val="001400A6"/>
    <w:rsid w:val="001402A9"/>
    <w:rsid w:val="00140330"/>
    <w:rsid w:val="00142E58"/>
    <w:rsid w:val="00143DE0"/>
    <w:rsid w:val="0014638A"/>
    <w:rsid w:val="001503CA"/>
    <w:rsid w:val="00150A58"/>
    <w:rsid w:val="001519F2"/>
    <w:rsid w:val="00152A56"/>
    <w:rsid w:val="00153766"/>
    <w:rsid w:val="00154BA5"/>
    <w:rsid w:val="0015520F"/>
    <w:rsid w:val="0015545D"/>
    <w:rsid w:val="00155EB1"/>
    <w:rsid w:val="00156D59"/>
    <w:rsid w:val="00157748"/>
    <w:rsid w:val="001577E1"/>
    <w:rsid w:val="00163F78"/>
    <w:rsid w:val="00164F59"/>
    <w:rsid w:val="00167A38"/>
    <w:rsid w:val="00170F6A"/>
    <w:rsid w:val="001738CA"/>
    <w:rsid w:val="0017419A"/>
    <w:rsid w:val="00174FB0"/>
    <w:rsid w:val="00176977"/>
    <w:rsid w:val="00176CF6"/>
    <w:rsid w:val="001807D0"/>
    <w:rsid w:val="001808ED"/>
    <w:rsid w:val="00184B32"/>
    <w:rsid w:val="00184F37"/>
    <w:rsid w:val="00186270"/>
    <w:rsid w:val="00186E15"/>
    <w:rsid w:val="00193F86"/>
    <w:rsid w:val="00194DB0"/>
    <w:rsid w:val="00195986"/>
    <w:rsid w:val="00195FBC"/>
    <w:rsid w:val="001969FD"/>
    <w:rsid w:val="001A47E4"/>
    <w:rsid w:val="001A53D1"/>
    <w:rsid w:val="001A6108"/>
    <w:rsid w:val="001A7734"/>
    <w:rsid w:val="001B2B2F"/>
    <w:rsid w:val="001B3DE3"/>
    <w:rsid w:val="001B4267"/>
    <w:rsid w:val="001B5A56"/>
    <w:rsid w:val="001B6667"/>
    <w:rsid w:val="001B6FCB"/>
    <w:rsid w:val="001C09AE"/>
    <w:rsid w:val="001C0ED8"/>
    <w:rsid w:val="001C2B6C"/>
    <w:rsid w:val="001C2CA2"/>
    <w:rsid w:val="001C4FF6"/>
    <w:rsid w:val="001C5451"/>
    <w:rsid w:val="001C7AE8"/>
    <w:rsid w:val="001D22D6"/>
    <w:rsid w:val="001D3E6E"/>
    <w:rsid w:val="001D6147"/>
    <w:rsid w:val="001E18E7"/>
    <w:rsid w:val="001E2106"/>
    <w:rsid w:val="001E5FC6"/>
    <w:rsid w:val="001E633F"/>
    <w:rsid w:val="001E6AB1"/>
    <w:rsid w:val="001F1D25"/>
    <w:rsid w:val="001F3229"/>
    <w:rsid w:val="001F3664"/>
    <w:rsid w:val="001F658B"/>
    <w:rsid w:val="001F65C9"/>
    <w:rsid w:val="001F7351"/>
    <w:rsid w:val="00201546"/>
    <w:rsid w:val="00203520"/>
    <w:rsid w:val="00207670"/>
    <w:rsid w:val="00207EC6"/>
    <w:rsid w:val="00210ECD"/>
    <w:rsid w:val="002125B7"/>
    <w:rsid w:val="0021564F"/>
    <w:rsid w:val="00215A7E"/>
    <w:rsid w:val="00216B02"/>
    <w:rsid w:val="0022001A"/>
    <w:rsid w:val="00221FFE"/>
    <w:rsid w:val="002220AC"/>
    <w:rsid w:val="00222726"/>
    <w:rsid w:val="00222AAB"/>
    <w:rsid w:val="00223C83"/>
    <w:rsid w:val="002274C1"/>
    <w:rsid w:val="00227664"/>
    <w:rsid w:val="00231FEB"/>
    <w:rsid w:val="00232740"/>
    <w:rsid w:val="00233162"/>
    <w:rsid w:val="002332A7"/>
    <w:rsid w:val="002333C3"/>
    <w:rsid w:val="00233EF1"/>
    <w:rsid w:val="0023467A"/>
    <w:rsid w:val="00234A88"/>
    <w:rsid w:val="00235183"/>
    <w:rsid w:val="00236E55"/>
    <w:rsid w:val="00240EB5"/>
    <w:rsid w:val="00241919"/>
    <w:rsid w:val="002457EE"/>
    <w:rsid w:val="00246672"/>
    <w:rsid w:val="00250012"/>
    <w:rsid w:val="0025166A"/>
    <w:rsid w:val="00253850"/>
    <w:rsid w:val="00256E88"/>
    <w:rsid w:val="002571FE"/>
    <w:rsid w:val="002572E4"/>
    <w:rsid w:val="00262570"/>
    <w:rsid w:val="002647EA"/>
    <w:rsid w:val="0026534B"/>
    <w:rsid w:val="0026765C"/>
    <w:rsid w:val="0027239F"/>
    <w:rsid w:val="00272C70"/>
    <w:rsid w:val="00273A48"/>
    <w:rsid w:val="0027418D"/>
    <w:rsid w:val="00275022"/>
    <w:rsid w:val="00277C78"/>
    <w:rsid w:val="002814F0"/>
    <w:rsid w:val="0028264E"/>
    <w:rsid w:val="00282741"/>
    <w:rsid w:val="00290934"/>
    <w:rsid w:val="002919E8"/>
    <w:rsid w:val="00293342"/>
    <w:rsid w:val="0029339B"/>
    <w:rsid w:val="00295B57"/>
    <w:rsid w:val="00296469"/>
    <w:rsid w:val="002A247B"/>
    <w:rsid w:val="002A6024"/>
    <w:rsid w:val="002B2804"/>
    <w:rsid w:val="002B357A"/>
    <w:rsid w:val="002B5C1B"/>
    <w:rsid w:val="002B6A4D"/>
    <w:rsid w:val="002B6C4C"/>
    <w:rsid w:val="002C2F47"/>
    <w:rsid w:val="002D22ED"/>
    <w:rsid w:val="002D2B3F"/>
    <w:rsid w:val="002D3F83"/>
    <w:rsid w:val="002D61F2"/>
    <w:rsid w:val="002E1E40"/>
    <w:rsid w:val="002E2F90"/>
    <w:rsid w:val="002E3DDD"/>
    <w:rsid w:val="002E4665"/>
    <w:rsid w:val="002E472E"/>
    <w:rsid w:val="002E726B"/>
    <w:rsid w:val="002F0269"/>
    <w:rsid w:val="002F0EE9"/>
    <w:rsid w:val="002F1EA8"/>
    <w:rsid w:val="002F225D"/>
    <w:rsid w:val="002F2886"/>
    <w:rsid w:val="002F2FFF"/>
    <w:rsid w:val="002F4A91"/>
    <w:rsid w:val="002F4F24"/>
    <w:rsid w:val="002F6019"/>
    <w:rsid w:val="003005C2"/>
    <w:rsid w:val="00303412"/>
    <w:rsid w:val="003076B9"/>
    <w:rsid w:val="003100F2"/>
    <w:rsid w:val="003129AC"/>
    <w:rsid w:val="0031549B"/>
    <w:rsid w:val="00315D23"/>
    <w:rsid w:val="00316D80"/>
    <w:rsid w:val="00317366"/>
    <w:rsid w:val="00317374"/>
    <w:rsid w:val="00321727"/>
    <w:rsid w:val="003229D4"/>
    <w:rsid w:val="00322DF2"/>
    <w:rsid w:val="0032565B"/>
    <w:rsid w:val="00327769"/>
    <w:rsid w:val="00327951"/>
    <w:rsid w:val="00330B2C"/>
    <w:rsid w:val="00333037"/>
    <w:rsid w:val="003355FF"/>
    <w:rsid w:val="003357E5"/>
    <w:rsid w:val="003361B4"/>
    <w:rsid w:val="0034039C"/>
    <w:rsid w:val="00344089"/>
    <w:rsid w:val="0034435A"/>
    <w:rsid w:val="00344755"/>
    <w:rsid w:val="00345C30"/>
    <w:rsid w:val="003465D4"/>
    <w:rsid w:val="00347D1D"/>
    <w:rsid w:val="003516D1"/>
    <w:rsid w:val="00360FCE"/>
    <w:rsid w:val="00361051"/>
    <w:rsid w:val="0036300D"/>
    <w:rsid w:val="00364919"/>
    <w:rsid w:val="00364B30"/>
    <w:rsid w:val="00367E51"/>
    <w:rsid w:val="003716D2"/>
    <w:rsid w:val="00371DFE"/>
    <w:rsid w:val="0037211B"/>
    <w:rsid w:val="00372BC2"/>
    <w:rsid w:val="0037493E"/>
    <w:rsid w:val="00377DD0"/>
    <w:rsid w:val="0038198B"/>
    <w:rsid w:val="00381F7F"/>
    <w:rsid w:val="003823A8"/>
    <w:rsid w:val="003830DC"/>
    <w:rsid w:val="003850FC"/>
    <w:rsid w:val="003878FA"/>
    <w:rsid w:val="00387D01"/>
    <w:rsid w:val="0039250A"/>
    <w:rsid w:val="00394B00"/>
    <w:rsid w:val="003A09D1"/>
    <w:rsid w:val="003A260E"/>
    <w:rsid w:val="003A389B"/>
    <w:rsid w:val="003A53F0"/>
    <w:rsid w:val="003A6440"/>
    <w:rsid w:val="003A6BE4"/>
    <w:rsid w:val="003B0A14"/>
    <w:rsid w:val="003B193E"/>
    <w:rsid w:val="003B1971"/>
    <w:rsid w:val="003B1B0D"/>
    <w:rsid w:val="003B3850"/>
    <w:rsid w:val="003B429B"/>
    <w:rsid w:val="003B453F"/>
    <w:rsid w:val="003B57D4"/>
    <w:rsid w:val="003B66DF"/>
    <w:rsid w:val="003C18B8"/>
    <w:rsid w:val="003C4868"/>
    <w:rsid w:val="003C64BD"/>
    <w:rsid w:val="003C7A6D"/>
    <w:rsid w:val="003D063F"/>
    <w:rsid w:val="003D14F6"/>
    <w:rsid w:val="003D3D56"/>
    <w:rsid w:val="003D4250"/>
    <w:rsid w:val="003D58D8"/>
    <w:rsid w:val="003E0737"/>
    <w:rsid w:val="003E31CD"/>
    <w:rsid w:val="003E7482"/>
    <w:rsid w:val="003F0280"/>
    <w:rsid w:val="003F2ABF"/>
    <w:rsid w:val="003F3450"/>
    <w:rsid w:val="003F5ACD"/>
    <w:rsid w:val="003F6273"/>
    <w:rsid w:val="003F7D9F"/>
    <w:rsid w:val="004028C2"/>
    <w:rsid w:val="00405C84"/>
    <w:rsid w:val="00405D35"/>
    <w:rsid w:val="0040687B"/>
    <w:rsid w:val="00410DB4"/>
    <w:rsid w:val="00411F29"/>
    <w:rsid w:val="00412AAB"/>
    <w:rsid w:val="00412D7A"/>
    <w:rsid w:val="0041708F"/>
    <w:rsid w:val="00417CBA"/>
    <w:rsid w:val="004200CE"/>
    <w:rsid w:val="004205B2"/>
    <w:rsid w:val="00421DD9"/>
    <w:rsid w:val="004237D1"/>
    <w:rsid w:val="00423C98"/>
    <w:rsid w:val="00425D96"/>
    <w:rsid w:val="00426D23"/>
    <w:rsid w:val="00426ECB"/>
    <w:rsid w:val="00432086"/>
    <w:rsid w:val="00432D5A"/>
    <w:rsid w:val="00441A83"/>
    <w:rsid w:val="00441E19"/>
    <w:rsid w:val="00443B6B"/>
    <w:rsid w:val="00444DB0"/>
    <w:rsid w:val="004456F5"/>
    <w:rsid w:val="004457AC"/>
    <w:rsid w:val="00446F94"/>
    <w:rsid w:val="00447108"/>
    <w:rsid w:val="004473E2"/>
    <w:rsid w:val="0044773B"/>
    <w:rsid w:val="00451BFB"/>
    <w:rsid w:val="004522DE"/>
    <w:rsid w:val="0045355E"/>
    <w:rsid w:val="004538AD"/>
    <w:rsid w:val="00455187"/>
    <w:rsid w:val="0045536E"/>
    <w:rsid w:val="00455B18"/>
    <w:rsid w:val="00457680"/>
    <w:rsid w:val="00460CEF"/>
    <w:rsid w:val="0046219E"/>
    <w:rsid w:val="00464378"/>
    <w:rsid w:val="0046495F"/>
    <w:rsid w:val="00464DB8"/>
    <w:rsid w:val="00464E4F"/>
    <w:rsid w:val="00465288"/>
    <w:rsid w:val="00465818"/>
    <w:rsid w:val="0046584E"/>
    <w:rsid w:val="00465A11"/>
    <w:rsid w:val="00466A85"/>
    <w:rsid w:val="00467B7E"/>
    <w:rsid w:val="00471A39"/>
    <w:rsid w:val="004724D5"/>
    <w:rsid w:val="00474E73"/>
    <w:rsid w:val="00477B22"/>
    <w:rsid w:val="00480021"/>
    <w:rsid w:val="0048012E"/>
    <w:rsid w:val="00482282"/>
    <w:rsid w:val="004827DA"/>
    <w:rsid w:val="00483022"/>
    <w:rsid w:val="004830A0"/>
    <w:rsid w:val="00484302"/>
    <w:rsid w:val="00484F6F"/>
    <w:rsid w:val="00485089"/>
    <w:rsid w:val="00486ACC"/>
    <w:rsid w:val="0049043D"/>
    <w:rsid w:val="0049197D"/>
    <w:rsid w:val="0049482A"/>
    <w:rsid w:val="00496756"/>
    <w:rsid w:val="00497242"/>
    <w:rsid w:val="004A1B70"/>
    <w:rsid w:val="004A58C6"/>
    <w:rsid w:val="004A5CBA"/>
    <w:rsid w:val="004A6BDE"/>
    <w:rsid w:val="004B09DD"/>
    <w:rsid w:val="004B3EC3"/>
    <w:rsid w:val="004B6992"/>
    <w:rsid w:val="004B6B3B"/>
    <w:rsid w:val="004C025E"/>
    <w:rsid w:val="004C6B13"/>
    <w:rsid w:val="004D14BE"/>
    <w:rsid w:val="004D2115"/>
    <w:rsid w:val="004D5D25"/>
    <w:rsid w:val="004E1AA7"/>
    <w:rsid w:val="004E3B63"/>
    <w:rsid w:val="004E5164"/>
    <w:rsid w:val="004E6D39"/>
    <w:rsid w:val="004F5339"/>
    <w:rsid w:val="004F6E8E"/>
    <w:rsid w:val="00500463"/>
    <w:rsid w:val="0050153B"/>
    <w:rsid w:val="005018C9"/>
    <w:rsid w:val="00501F3D"/>
    <w:rsid w:val="0050250A"/>
    <w:rsid w:val="00503B01"/>
    <w:rsid w:val="00503D46"/>
    <w:rsid w:val="00507887"/>
    <w:rsid w:val="00510123"/>
    <w:rsid w:val="00510A7F"/>
    <w:rsid w:val="00515778"/>
    <w:rsid w:val="0052083A"/>
    <w:rsid w:val="00520D0A"/>
    <w:rsid w:val="00520EB6"/>
    <w:rsid w:val="00520EC6"/>
    <w:rsid w:val="00523727"/>
    <w:rsid w:val="00523A30"/>
    <w:rsid w:val="00530B43"/>
    <w:rsid w:val="00530C69"/>
    <w:rsid w:val="00531916"/>
    <w:rsid w:val="005348FA"/>
    <w:rsid w:val="00536F56"/>
    <w:rsid w:val="00537CAD"/>
    <w:rsid w:val="005438DF"/>
    <w:rsid w:val="00543AC7"/>
    <w:rsid w:val="005458AA"/>
    <w:rsid w:val="005460F0"/>
    <w:rsid w:val="005501E7"/>
    <w:rsid w:val="00552CEB"/>
    <w:rsid w:val="00554D40"/>
    <w:rsid w:val="00555127"/>
    <w:rsid w:val="00557556"/>
    <w:rsid w:val="005602FD"/>
    <w:rsid w:val="00562E66"/>
    <w:rsid w:val="0056446B"/>
    <w:rsid w:val="00564EA1"/>
    <w:rsid w:val="00567499"/>
    <w:rsid w:val="00567842"/>
    <w:rsid w:val="00567EC2"/>
    <w:rsid w:val="0057392A"/>
    <w:rsid w:val="00574296"/>
    <w:rsid w:val="00575013"/>
    <w:rsid w:val="00576281"/>
    <w:rsid w:val="0058545F"/>
    <w:rsid w:val="00585A85"/>
    <w:rsid w:val="00586E26"/>
    <w:rsid w:val="005904F7"/>
    <w:rsid w:val="0059250E"/>
    <w:rsid w:val="005932A9"/>
    <w:rsid w:val="00593A53"/>
    <w:rsid w:val="005957CE"/>
    <w:rsid w:val="00596707"/>
    <w:rsid w:val="005A2C44"/>
    <w:rsid w:val="005A564B"/>
    <w:rsid w:val="005B03B1"/>
    <w:rsid w:val="005B783B"/>
    <w:rsid w:val="005C1C6E"/>
    <w:rsid w:val="005C36DF"/>
    <w:rsid w:val="005C4F46"/>
    <w:rsid w:val="005C7131"/>
    <w:rsid w:val="005D010E"/>
    <w:rsid w:val="005D1556"/>
    <w:rsid w:val="005D23C3"/>
    <w:rsid w:val="005D441D"/>
    <w:rsid w:val="005D582A"/>
    <w:rsid w:val="005D5AF1"/>
    <w:rsid w:val="005D7584"/>
    <w:rsid w:val="005E46F4"/>
    <w:rsid w:val="005E4A42"/>
    <w:rsid w:val="005E4C60"/>
    <w:rsid w:val="005E554D"/>
    <w:rsid w:val="005E6FE8"/>
    <w:rsid w:val="005E750C"/>
    <w:rsid w:val="005E79B0"/>
    <w:rsid w:val="005F3FAE"/>
    <w:rsid w:val="005F4D4B"/>
    <w:rsid w:val="005F5654"/>
    <w:rsid w:val="005F5676"/>
    <w:rsid w:val="005F60F7"/>
    <w:rsid w:val="005F7D12"/>
    <w:rsid w:val="00602EB2"/>
    <w:rsid w:val="006038DB"/>
    <w:rsid w:val="006060A6"/>
    <w:rsid w:val="00606772"/>
    <w:rsid w:val="00607A51"/>
    <w:rsid w:val="00607EBB"/>
    <w:rsid w:val="00610D9D"/>
    <w:rsid w:val="00612221"/>
    <w:rsid w:val="00612E5E"/>
    <w:rsid w:val="006165A3"/>
    <w:rsid w:val="0061710B"/>
    <w:rsid w:val="00620889"/>
    <w:rsid w:val="00620A35"/>
    <w:rsid w:val="0062102A"/>
    <w:rsid w:val="006216BF"/>
    <w:rsid w:val="0062242E"/>
    <w:rsid w:val="00624C55"/>
    <w:rsid w:val="00626EB1"/>
    <w:rsid w:val="0063389E"/>
    <w:rsid w:val="00635E75"/>
    <w:rsid w:val="00636193"/>
    <w:rsid w:val="00636B9C"/>
    <w:rsid w:val="0064085B"/>
    <w:rsid w:val="00644BB4"/>
    <w:rsid w:val="0064596A"/>
    <w:rsid w:val="00645C3D"/>
    <w:rsid w:val="006462EF"/>
    <w:rsid w:val="00646D38"/>
    <w:rsid w:val="006478AB"/>
    <w:rsid w:val="006526F3"/>
    <w:rsid w:val="00653C7E"/>
    <w:rsid w:val="006549E4"/>
    <w:rsid w:val="00654F48"/>
    <w:rsid w:val="00655ED0"/>
    <w:rsid w:val="006648C5"/>
    <w:rsid w:val="00670900"/>
    <w:rsid w:val="00670CD9"/>
    <w:rsid w:val="006717A5"/>
    <w:rsid w:val="006725D2"/>
    <w:rsid w:val="006742C5"/>
    <w:rsid w:val="00676D12"/>
    <w:rsid w:val="00676F4C"/>
    <w:rsid w:val="00677109"/>
    <w:rsid w:val="0068273A"/>
    <w:rsid w:val="006829F3"/>
    <w:rsid w:val="00684BD4"/>
    <w:rsid w:val="006853A7"/>
    <w:rsid w:val="00685673"/>
    <w:rsid w:val="006856E3"/>
    <w:rsid w:val="00685F6D"/>
    <w:rsid w:val="00686806"/>
    <w:rsid w:val="006912E6"/>
    <w:rsid w:val="0069171E"/>
    <w:rsid w:val="00692ACF"/>
    <w:rsid w:val="0069356D"/>
    <w:rsid w:val="00693742"/>
    <w:rsid w:val="0069545C"/>
    <w:rsid w:val="006964E1"/>
    <w:rsid w:val="00696F19"/>
    <w:rsid w:val="006970D4"/>
    <w:rsid w:val="006A05F5"/>
    <w:rsid w:val="006A2A36"/>
    <w:rsid w:val="006A3CA6"/>
    <w:rsid w:val="006A5821"/>
    <w:rsid w:val="006A761C"/>
    <w:rsid w:val="006B05A1"/>
    <w:rsid w:val="006B1D14"/>
    <w:rsid w:val="006B4227"/>
    <w:rsid w:val="006B5A59"/>
    <w:rsid w:val="006B7AD4"/>
    <w:rsid w:val="006C07F6"/>
    <w:rsid w:val="006C11DB"/>
    <w:rsid w:val="006C15C5"/>
    <w:rsid w:val="006C180F"/>
    <w:rsid w:val="006C2134"/>
    <w:rsid w:val="006C31B5"/>
    <w:rsid w:val="006C4705"/>
    <w:rsid w:val="006C6636"/>
    <w:rsid w:val="006C7172"/>
    <w:rsid w:val="006C74D6"/>
    <w:rsid w:val="006C7C92"/>
    <w:rsid w:val="006C7F57"/>
    <w:rsid w:val="006D055A"/>
    <w:rsid w:val="006D1487"/>
    <w:rsid w:val="006D3198"/>
    <w:rsid w:val="006D32CD"/>
    <w:rsid w:val="006D538B"/>
    <w:rsid w:val="006D5741"/>
    <w:rsid w:val="006D6407"/>
    <w:rsid w:val="006E0079"/>
    <w:rsid w:val="006E09AA"/>
    <w:rsid w:val="006E0C2B"/>
    <w:rsid w:val="006E1ADF"/>
    <w:rsid w:val="006E277A"/>
    <w:rsid w:val="006E458C"/>
    <w:rsid w:val="006E4E49"/>
    <w:rsid w:val="006E5211"/>
    <w:rsid w:val="006E61AB"/>
    <w:rsid w:val="006F02F3"/>
    <w:rsid w:val="006F1057"/>
    <w:rsid w:val="006F1593"/>
    <w:rsid w:val="006F169F"/>
    <w:rsid w:val="006F1AA3"/>
    <w:rsid w:val="006F53EE"/>
    <w:rsid w:val="007013D2"/>
    <w:rsid w:val="007050DF"/>
    <w:rsid w:val="0071059F"/>
    <w:rsid w:val="00712B83"/>
    <w:rsid w:val="00713D45"/>
    <w:rsid w:val="00715477"/>
    <w:rsid w:val="00715630"/>
    <w:rsid w:val="00717B1C"/>
    <w:rsid w:val="00721AE1"/>
    <w:rsid w:val="007220E3"/>
    <w:rsid w:val="00724E38"/>
    <w:rsid w:val="00727665"/>
    <w:rsid w:val="00730818"/>
    <w:rsid w:val="00730E97"/>
    <w:rsid w:val="00731BFC"/>
    <w:rsid w:val="007325F8"/>
    <w:rsid w:val="00733F9C"/>
    <w:rsid w:val="00736E4B"/>
    <w:rsid w:val="007373DC"/>
    <w:rsid w:val="00742F48"/>
    <w:rsid w:val="00746378"/>
    <w:rsid w:val="007504B8"/>
    <w:rsid w:val="007526B7"/>
    <w:rsid w:val="0075389F"/>
    <w:rsid w:val="0075472D"/>
    <w:rsid w:val="007555B8"/>
    <w:rsid w:val="007572AE"/>
    <w:rsid w:val="00760F78"/>
    <w:rsid w:val="00761430"/>
    <w:rsid w:val="007618EA"/>
    <w:rsid w:val="00765606"/>
    <w:rsid w:val="00766123"/>
    <w:rsid w:val="00766F2E"/>
    <w:rsid w:val="00770162"/>
    <w:rsid w:val="007750DC"/>
    <w:rsid w:val="007815E2"/>
    <w:rsid w:val="00783880"/>
    <w:rsid w:val="00783ED9"/>
    <w:rsid w:val="007878F5"/>
    <w:rsid w:val="007902F5"/>
    <w:rsid w:val="0079481C"/>
    <w:rsid w:val="00795D54"/>
    <w:rsid w:val="0079681E"/>
    <w:rsid w:val="0079740E"/>
    <w:rsid w:val="0079792B"/>
    <w:rsid w:val="007A1716"/>
    <w:rsid w:val="007A24D4"/>
    <w:rsid w:val="007A3696"/>
    <w:rsid w:val="007A3E43"/>
    <w:rsid w:val="007A5168"/>
    <w:rsid w:val="007B05DE"/>
    <w:rsid w:val="007B2DAB"/>
    <w:rsid w:val="007B3569"/>
    <w:rsid w:val="007B6A60"/>
    <w:rsid w:val="007C1E25"/>
    <w:rsid w:val="007C29B7"/>
    <w:rsid w:val="007C38BA"/>
    <w:rsid w:val="007C4BB5"/>
    <w:rsid w:val="007C565E"/>
    <w:rsid w:val="007C72C3"/>
    <w:rsid w:val="007C7B19"/>
    <w:rsid w:val="007D0225"/>
    <w:rsid w:val="007D043C"/>
    <w:rsid w:val="007D04D0"/>
    <w:rsid w:val="007D0E79"/>
    <w:rsid w:val="007D1864"/>
    <w:rsid w:val="007D2124"/>
    <w:rsid w:val="007D704B"/>
    <w:rsid w:val="007D7FD2"/>
    <w:rsid w:val="007E080F"/>
    <w:rsid w:val="007E48DF"/>
    <w:rsid w:val="007E7173"/>
    <w:rsid w:val="007E722C"/>
    <w:rsid w:val="007E7272"/>
    <w:rsid w:val="007E7887"/>
    <w:rsid w:val="007F2344"/>
    <w:rsid w:val="007F2693"/>
    <w:rsid w:val="007F28CD"/>
    <w:rsid w:val="007F4687"/>
    <w:rsid w:val="007F53AA"/>
    <w:rsid w:val="007F78A6"/>
    <w:rsid w:val="00801E8E"/>
    <w:rsid w:val="008036FA"/>
    <w:rsid w:val="00803E19"/>
    <w:rsid w:val="00805033"/>
    <w:rsid w:val="00806481"/>
    <w:rsid w:val="00810F9E"/>
    <w:rsid w:val="008119A2"/>
    <w:rsid w:val="0081227A"/>
    <w:rsid w:val="008156BD"/>
    <w:rsid w:val="00815E65"/>
    <w:rsid w:val="00825F66"/>
    <w:rsid w:val="00826687"/>
    <w:rsid w:val="00826A9C"/>
    <w:rsid w:val="00826EA8"/>
    <w:rsid w:val="00827447"/>
    <w:rsid w:val="008278D2"/>
    <w:rsid w:val="00827C4F"/>
    <w:rsid w:val="00830E36"/>
    <w:rsid w:val="0083298A"/>
    <w:rsid w:val="008346ED"/>
    <w:rsid w:val="0083477A"/>
    <w:rsid w:val="00836C24"/>
    <w:rsid w:val="008429E8"/>
    <w:rsid w:val="00842D29"/>
    <w:rsid w:val="00846CAC"/>
    <w:rsid w:val="00851067"/>
    <w:rsid w:val="008568CA"/>
    <w:rsid w:val="008614FA"/>
    <w:rsid w:val="00862426"/>
    <w:rsid w:val="0086306C"/>
    <w:rsid w:val="00863CDD"/>
    <w:rsid w:val="00863FC1"/>
    <w:rsid w:val="00866AA7"/>
    <w:rsid w:val="00867450"/>
    <w:rsid w:val="00870C1D"/>
    <w:rsid w:val="00874599"/>
    <w:rsid w:val="00875200"/>
    <w:rsid w:val="00876136"/>
    <w:rsid w:val="00876626"/>
    <w:rsid w:val="0087703D"/>
    <w:rsid w:val="00877AC0"/>
    <w:rsid w:val="00880489"/>
    <w:rsid w:val="008805E0"/>
    <w:rsid w:val="00881879"/>
    <w:rsid w:val="008826EB"/>
    <w:rsid w:val="0088340D"/>
    <w:rsid w:val="00884D85"/>
    <w:rsid w:val="00885603"/>
    <w:rsid w:val="0088635F"/>
    <w:rsid w:val="0089102A"/>
    <w:rsid w:val="008926E0"/>
    <w:rsid w:val="00894733"/>
    <w:rsid w:val="008951AC"/>
    <w:rsid w:val="008A1C07"/>
    <w:rsid w:val="008A4E07"/>
    <w:rsid w:val="008A5E28"/>
    <w:rsid w:val="008B1F84"/>
    <w:rsid w:val="008B254F"/>
    <w:rsid w:val="008B3219"/>
    <w:rsid w:val="008B5854"/>
    <w:rsid w:val="008B705B"/>
    <w:rsid w:val="008B731D"/>
    <w:rsid w:val="008B77B8"/>
    <w:rsid w:val="008C02F0"/>
    <w:rsid w:val="008C1BD7"/>
    <w:rsid w:val="008C3690"/>
    <w:rsid w:val="008C462E"/>
    <w:rsid w:val="008C4C26"/>
    <w:rsid w:val="008C6981"/>
    <w:rsid w:val="008D0FC4"/>
    <w:rsid w:val="008D1A02"/>
    <w:rsid w:val="008D29D2"/>
    <w:rsid w:val="008D42DB"/>
    <w:rsid w:val="008D4A6D"/>
    <w:rsid w:val="008D6669"/>
    <w:rsid w:val="008D6A44"/>
    <w:rsid w:val="008D73AC"/>
    <w:rsid w:val="008E100E"/>
    <w:rsid w:val="008E2337"/>
    <w:rsid w:val="008E26D6"/>
    <w:rsid w:val="008E2B72"/>
    <w:rsid w:val="008E3B87"/>
    <w:rsid w:val="008E3C6F"/>
    <w:rsid w:val="008E5C31"/>
    <w:rsid w:val="008E65AF"/>
    <w:rsid w:val="008E753D"/>
    <w:rsid w:val="008F0865"/>
    <w:rsid w:val="008F2798"/>
    <w:rsid w:val="008F4477"/>
    <w:rsid w:val="008F466C"/>
    <w:rsid w:val="008F722A"/>
    <w:rsid w:val="008F7310"/>
    <w:rsid w:val="009035EE"/>
    <w:rsid w:val="00903BBB"/>
    <w:rsid w:val="00904B8E"/>
    <w:rsid w:val="00904C10"/>
    <w:rsid w:val="00905AE9"/>
    <w:rsid w:val="00912BAA"/>
    <w:rsid w:val="00916B95"/>
    <w:rsid w:val="00916F84"/>
    <w:rsid w:val="00921A8B"/>
    <w:rsid w:val="00921AC7"/>
    <w:rsid w:val="00921C62"/>
    <w:rsid w:val="00924496"/>
    <w:rsid w:val="00924DBE"/>
    <w:rsid w:val="00925B0A"/>
    <w:rsid w:val="00926CEC"/>
    <w:rsid w:val="009274A6"/>
    <w:rsid w:val="00927A92"/>
    <w:rsid w:val="00932CFF"/>
    <w:rsid w:val="00934E54"/>
    <w:rsid w:val="00936259"/>
    <w:rsid w:val="009405EB"/>
    <w:rsid w:val="00940E6B"/>
    <w:rsid w:val="009432ED"/>
    <w:rsid w:val="00944D40"/>
    <w:rsid w:val="009457E3"/>
    <w:rsid w:val="00946AEB"/>
    <w:rsid w:val="00946B9A"/>
    <w:rsid w:val="00951912"/>
    <w:rsid w:val="0095368A"/>
    <w:rsid w:val="00957B1F"/>
    <w:rsid w:val="00961EE0"/>
    <w:rsid w:val="00962ABA"/>
    <w:rsid w:val="00964450"/>
    <w:rsid w:val="009646F2"/>
    <w:rsid w:val="00965573"/>
    <w:rsid w:val="00965662"/>
    <w:rsid w:val="00970E96"/>
    <w:rsid w:val="00980EBB"/>
    <w:rsid w:val="0098121E"/>
    <w:rsid w:val="00981D87"/>
    <w:rsid w:val="00982E78"/>
    <w:rsid w:val="00984A7A"/>
    <w:rsid w:val="00985B1F"/>
    <w:rsid w:val="00986955"/>
    <w:rsid w:val="009948E7"/>
    <w:rsid w:val="0099506D"/>
    <w:rsid w:val="009A0DA7"/>
    <w:rsid w:val="009A0FDB"/>
    <w:rsid w:val="009A3C02"/>
    <w:rsid w:val="009A42A4"/>
    <w:rsid w:val="009A706B"/>
    <w:rsid w:val="009B0290"/>
    <w:rsid w:val="009B1587"/>
    <w:rsid w:val="009B30B7"/>
    <w:rsid w:val="009B5AB1"/>
    <w:rsid w:val="009B5C8B"/>
    <w:rsid w:val="009B671D"/>
    <w:rsid w:val="009B759A"/>
    <w:rsid w:val="009B7ABC"/>
    <w:rsid w:val="009C0141"/>
    <w:rsid w:val="009C176F"/>
    <w:rsid w:val="009C22D5"/>
    <w:rsid w:val="009D0373"/>
    <w:rsid w:val="009D1161"/>
    <w:rsid w:val="009D1EE5"/>
    <w:rsid w:val="009D4552"/>
    <w:rsid w:val="009D4605"/>
    <w:rsid w:val="009D59F8"/>
    <w:rsid w:val="009D5E42"/>
    <w:rsid w:val="009D682D"/>
    <w:rsid w:val="009D690A"/>
    <w:rsid w:val="009E4854"/>
    <w:rsid w:val="009E6B78"/>
    <w:rsid w:val="009F401C"/>
    <w:rsid w:val="009F4061"/>
    <w:rsid w:val="009F42BC"/>
    <w:rsid w:val="009F5AA0"/>
    <w:rsid w:val="009F7220"/>
    <w:rsid w:val="009F7278"/>
    <w:rsid w:val="00A00C2B"/>
    <w:rsid w:val="00A01E6A"/>
    <w:rsid w:val="00A01FC2"/>
    <w:rsid w:val="00A04850"/>
    <w:rsid w:val="00A048B0"/>
    <w:rsid w:val="00A06894"/>
    <w:rsid w:val="00A06A00"/>
    <w:rsid w:val="00A06C7F"/>
    <w:rsid w:val="00A07FFB"/>
    <w:rsid w:val="00A11488"/>
    <w:rsid w:val="00A11EF3"/>
    <w:rsid w:val="00A13610"/>
    <w:rsid w:val="00A13736"/>
    <w:rsid w:val="00A137F1"/>
    <w:rsid w:val="00A13AEF"/>
    <w:rsid w:val="00A13F6B"/>
    <w:rsid w:val="00A141F6"/>
    <w:rsid w:val="00A17C97"/>
    <w:rsid w:val="00A201AB"/>
    <w:rsid w:val="00A21359"/>
    <w:rsid w:val="00A21AC6"/>
    <w:rsid w:val="00A21D74"/>
    <w:rsid w:val="00A25B71"/>
    <w:rsid w:val="00A26B05"/>
    <w:rsid w:val="00A3271F"/>
    <w:rsid w:val="00A32B7E"/>
    <w:rsid w:val="00A35B72"/>
    <w:rsid w:val="00A37135"/>
    <w:rsid w:val="00A400BA"/>
    <w:rsid w:val="00A408C1"/>
    <w:rsid w:val="00A45C5A"/>
    <w:rsid w:val="00A4676D"/>
    <w:rsid w:val="00A475FA"/>
    <w:rsid w:val="00A500CA"/>
    <w:rsid w:val="00A50C07"/>
    <w:rsid w:val="00A53E11"/>
    <w:rsid w:val="00A571A4"/>
    <w:rsid w:val="00A6295D"/>
    <w:rsid w:val="00A62D7D"/>
    <w:rsid w:val="00A62EC9"/>
    <w:rsid w:val="00A635DF"/>
    <w:rsid w:val="00A63CE5"/>
    <w:rsid w:val="00A640A1"/>
    <w:rsid w:val="00A650D6"/>
    <w:rsid w:val="00A66331"/>
    <w:rsid w:val="00A6669E"/>
    <w:rsid w:val="00A67D5B"/>
    <w:rsid w:val="00A70C26"/>
    <w:rsid w:val="00A71936"/>
    <w:rsid w:val="00A733BE"/>
    <w:rsid w:val="00A739C6"/>
    <w:rsid w:val="00A7499A"/>
    <w:rsid w:val="00A755C6"/>
    <w:rsid w:val="00A77797"/>
    <w:rsid w:val="00A80166"/>
    <w:rsid w:val="00A80FFF"/>
    <w:rsid w:val="00A81BFE"/>
    <w:rsid w:val="00A830FB"/>
    <w:rsid w:val="00A90B1B"/>
    <w:rsid w:val="00A919EF"/>
    <w:rsid w:val="00A942F9"/>
    <w:rsid w:val="00A96013"/>
    <w:rsid w:val="00A961AA"/>
    <w:rsid w:val="00A966FE"/>
    <w:rsid w:val="00A967CA"/>
    <w:rsid w:val="00AA1078"/>
    <w:rsid w:val="00AA2ACF"/>
    <w:rsid w:val="00AA59AA"/>
    <w:rsid w:val="00AA6127"/>
    <w:rsid w:val="00AA6747"/>
    <w:rsid w:val="00AA683C"/>
    <w:rsid w:val="00AA6D8A"/>
    <w:rsid w:val="00AA741F"/>
    <w:rsid w:val="00AA7E8E"/>
    <w:rsid w:val="00AB14C5"/>
    <w:rsid w:val="00AB47D8"/>
    <w:rsid w:val="00AB70EB"/>
    <w:rsid w:val="00AC08EB"/>
    <w:rsid w:val="00AC18F5"/>
    <w:rsid w:val="00AC3AB9"/>
    <w:rsid w:val="00AC4D40"/>
    <w:rsid w:val="00AC558C"/>
    <w:rsid w:val="00AC7A45"/>
    <w:rsid w:val="00AD25C3"/>
    <w:rsid w:val="00AD275E"/>
    <w:rsid w:val="00AD4AD7"/>
    <w:rsid w:val="00AD5FFE"/>
    <w:rsid w:val="00AD7D1F"/>
    <w:rsid w:val="00AE02D5"/>
    <w:rsid w:val="00AE06B9"/>
    <w:rsid w:val="00AE0B30"/>
    <w:rsid w:val="00AE1626"/>
    <w:rsid w:val="00AE2518"/>
    <w:rsid w:val="00AE30D8"/>
    <w:rsid w:val="00AE33AD"/>
    <w:rsid w:val="00AE5F22"/>
    <w:rsid w:val="00AE67FB"/>
    <w:rsid w:val="00AF0DAB"/>
    <w:rsid w:val="00AF1666"/>
    <w:rsid w:val="00AF2C32"/>
    <w:rsid w:val="00AF2D0E"/>
    <w:rsid w:val="00AF39FE"/>
    <w:rsid w:val="00AF435D"/>
    <w:rsid w:val="00AF4429"/>
    <w:rsid w:val="00AF484A"/>
    <w:rsid w:val="00AF531C"/>
    <w:rsid w:val="00AF5DD4"/>
    <w:rsid w:val="00AF7E60"/>
    <w:rsid w:val="00B000EE"/>
    <w:rsid w:val="00B0124D"/>
    <w:rsid w:val="00B01A1A"/>
    <w:rsid w:val="00B027B4"/>
    <w:rsid w:val="00B03CD5"/>
    <w:rsid w:val="00B03E79"/>
    <w:rsid w:val="00B05571"/>
    <w:rsid w:val="00B06535"/>
    <w:rsid w:val="00B07AEF"/>
    <w:rsid w:val="00B1030D"/>
    <w:rsid w:val="00B10885"/>
    <w:rsid w:val="00B11208"/>
    <w:rsid w:val="00B11DB5"/>
    <w:rsid w:val="00B122FE"/>
    <w:rsid w:val="00B12832"/>
    <w:rsid w:val="00B12B66"/>
    <w:rsid w:val="00B12D2A"/>
    <w:rsid w:val="00B153D0"/>
    <w:rsid w:val="00B1545D"/>
    <w:rsid w:val="00B20BE1"/>
    <w:rsid w:val="00B2102A"/>
    <w:rsid w:val="00B22943"/>
    <w:rsid w:val="00B2420F"/>
    <w:rsid w:val="00B24CE8"/>
    <w:rsid w:val="00B25994"/>
    <w:rsid w:val="00B3176C"/>
    <w:rsid w:val="00B31D99"/>
    <w:rsid w:val="00B35371"/>
    <w:rsid w:val="00B353E9"/>
    <w:rsid w:val="00B35946"/>
    <w:rsid w:val="00B410FE"/>
    <w:rsid w:val="00B42EE2"/>
    <w:rsid w:val="00B4352D"/>
    <w:rsid w:val="00B43C01"/>
    <w:rsid w:val="00B45E5C"/>
    <w:rsid w:val="00B46648"/>
    <w:rsid w:val="00B4668A"/>
    <w:rsid w:val="00B46974"/>
    <w:rsid w:val="00B479F7"/>
    <w:rsid w:val="00B51C50"/>
    <w:rsid w:val="00B5240B"/>
    <w:rsid w:val="00B52F38"/>
    <w:rsid w:val="00B53D73"/>
    <w:rsid w:val="00B5498E"/>
    <w:rsid w:val="00B56F1A"/>
    <w:rsid w:val="00B57932"/>
    <w:rsid w:val="00B57C7F"/>
    <w:rsid w:val="00B62D04"/>
    <w:rsid w:val="00B6317D"/>
    <w:rsid w:val="00B64252"/>
    <w:rsid w:val="00B6655B"/>
    <w:rsid w:val="00B70E8A"/>
    <w:rsid w:val="00B771A1"/>
    <w:rsid w:val="00B807EE"/>
    <w:rsid w:val="00B809E9"/>
    <w:rsid w:val="00B82F04"/>
    <w:rsid w:val="00B8366D"/>
    <w:rsid w:val="00B840DA"/>
    <w:rsid w:val="00B8432A"/>
    <w:rsid w:val="00B909CA"/>
    <w:rsid w:val="00B915F3"/>
    <w:rsid w:val="00B91A3D"/>
    <w:rsid w:val="00B91DB0"/>
    <w:rsid w:val="00B95469"/>
    <w:rsid w:val="00BA2F1D"/>
    <w:rsid w:val="00BA3479"/>
    <w:rsid w:val="00BA41EC"/>
    <w:rsid w:val="00BA4D36"/>
    <w:rsid w:val="00BA5A7D"/>
    <w:rsid w:val="00BA6AB5"/>
    <w:rsid w:val="00BA7057"/>
    <w:rsid w:val="00BB02A1"/>
    <w:rsid w:val="00BB0306"/>
    <w:rsid w:val="00BB559B"/>
    <w:rsid w:val="00BB587F"/>
    <w:rsid w:val="00BB5A37"/>
    <w:rsid w:val="00BB6260"/>
    <w:rsid w:val="00BC1D82"/>
    <w:rsid w:val="00BC43AE"/>
    <w:rsid w:val="00BC555F"/>
    <w:rsid w:val="00BC55C4"/>
    <w:rsid w:val="00BC6698"/>
    <w:rsid w:val="00BD04C2"/>
    <w:rsid w:val="00BD259B"/>
    <w:rsid w:val="00BD28B8"/>
    <w:rsid w:val="00BD3DD9"/>
    <w:rsid w:val="00BD69D9"/>
    <w:rsid w:val="00BD69DC"/>
    <w:rsid w:val="00BD7024"/>
    <w:rsid w:val="00BD7624"/>
    <w:rsid w:val="00BE1378"/>
    <w:rsid w:val="00BE357D"/>
    <w:rsid w:val="00BE5FBB"/>
    <w:rsid w:val="00BF20A8"/>
    <w:rsid w:val="00BF30F0"/>
    <w:rsid w:val="00BF3883"/>
    <w:rsid w:val="00BF3B7B"/>
    <w:rsid w:val="00BF5F01"/>
    <w:rsid w:val="00BF75A9"/>
    <w:rsid w:val="00C004C4"/>
    <w:rsid w:val="00C0210F"/>
    <w:rsid w:val="00C06284"/>
    <w:rsid w:val="00C111D2"/>
    <w:rsid w:val="00C11436"/>
    <w:rsid w:val="00C1214C"/>
    <w:rsid w:val="00C12A95"/>
    <w:rsid w:val="00C137F8"/>
    <w:rsid w:val="00C13AED"/>
    <w:rsid w:val="00C14D17"/>
    <w:rsid w:val="00C14FFB"/>
    <w:rsid w:val="00C15817"/>
    <w:rsid w:val="00C159AE"/>
    <w:rsid w:val="00C15AB6"/>
    <w:rsid w:val="00C16D02"/>
    <w:rsid w:val="00C17A6F"/>
    <w:rsid w:val="00C203FB"/>
    <w:rsid w:val="00C20E1C"/>
    <w:rsid w:val="00C210D5"/>
    <w:rsid w:val="00C2162B"/>
    <w:rsid w:val="00C234B4"/>
    <w:rsid w:val="00C241D3"/>
    <w:rsid w:val="00C26818"/>
    <w:rsid w:val="00C26A94"/>
    <w:rsid w:val="00C27998"/>
    <w:rsid w:val="00C27EFA"/>
    <w:rsid w:val="00C30CE4"/>
    <w:rsid w:val="00C32BA8"/>
    <w:rsid w:val="00C333A2"/>
    <w:rsid w:val="00C3385C"/>
    <w:rsid w:val="00C33F34"/>
    <w:rsid w:val="00C34DCF"/>
    <w:rsid w:val="00C35487"/>
    <w:rsid w:val="00C35559"/>
    <w:rsid w:val="00C4139C"/>
    <w:rsid w:val="00C47058"/>
    <w:rsid w:val="00C50F1B"/>
    <w:rsid w:val="00C5103D"/>
    <w:rsid w:val="00C52DAF"/>
    <w:rsid w:val="00C53A34"/>
    <w:rsid w:val="00C5459B"/>
    <w:rsid w:val="00C54E50"/>
    <w:rsid w:val="00C57C20"/>
    <w:rsid w:val="00C6173E"/>
    <w:rsid w:val="00C66D90"/>
    <w:rsid w:val="00C66ED8"/>
    <w:rsid w:val="00C7282A"/>
    <w:rsid w:val="00C73EF0"/>
    <w:rsid w:val="00C73FDA"/>
    <w:rsid w:val="00C7522C"/>
    <w:rsid w:val="00C772E6"/>
    <w:rsid w:val="00C8035B"/>
    <w:rsid w:val="00C80B51"/>
    <w:rsid w:val="00C82740"/>
    <w:rsid w:val="00C82E79"/>
    <w:rsid w:val="00C83411"/>
    <w:rsid w:val="00C859B7"/>
    <w:rsid w:val="00C86C52"/>
    <w:rsid w:val="00C875A2"/>
    <w:rsid w:val="00C87E70"/>
    <w:rsid w:val="00C909EA"/>
    <w:rsid w:val="00C90CBF"/>
    <w:rsid w:val="00C90ED0"/>
    <w:rsid w:val="00C911F0"/>
    <w:rsid w:val="00C934E0"/>
    <w:rsid w:val="00C94A1B"/>
    <w:rsid w:val="00C9572E"/>
    <w:rsid w:val="00C96FA1"/>
    <w:rsid w:val="00CA130F"/>
    <w:rsid w:val="00CA17B2"/>
    <w:rsid w:val="00CA1AD6"/>
    <w:rsid w:val="00CA4CE0"/>
    <w:rsid w:val="00CA4DB6"/>
    <w:rsid w:val="00CA734E"/>
    <w:rsid w:val="00CA77C9"/>
    <w:rsid w:val="00CB0685"/>
    <w:rsid w:val="00CB2EE2"/>
    <w:rsid w:val="00CB46A2"/>
    <w:rsid w:val="00CB64D6"/>
    <w:rsid w:val="00CB70DD"/>
    <w:rsid w:val="00CB7B2E"/>
    <w:rsid w:val="00CB7D27"/>
    <w:rsid w:val="00CC0601"/>
    <w:rsid w:val="00CC1618"/>
    <w:rsid w:val="00CC17AA"/>
    <w:rsid w:val="00CC4356"/>
    <w:rsid w:val="00CC6834"/>
    <w:rsid w:val="00CC72A8"/>
    <w:rsid w:val="00CC7BC4"/>
    <w:rsid w:val="00CD0E3B"/>
    <w:rsid w:val="00CD1AC9"/>
    <w:rsid w:val="00CE02AB"/>
    <w:rsid w:val="00CE0A2E"/>
    <w:rsid w:val="00CE17FB"/>
    <w:rsid w:val="00CE4205"/>
    <w:rsid w:val="00CE4E1A"/>
    <w:rsid w:val="00CE5AA9"/>
    <w:rsid w:val="00CE60E4"/>
    <w:rsid w:val="00CF09F6"/>
    <w:rsid w:val="00CF0D95"/>
    <w:rsid w:val="00CF42C1"/>
    <w:rsid w:val="00CF5382"/>
    <w:rsid w:val="00CF5862"/>
    <w:rsid w:val="00CF59B5"/>
    <w:rsid w:val="00CF72AC"/>
    <w:rsid w:val="00D00ACF"/>
    <w:rsid w:val="00D01BB6"/>
    <w:rsid w:val="00D01ED4"/>
    <w:rsid w:val="00D025F3"/>
    <w:rsid w:val="00D02F85"/>
    <w:rsid w:val="00D10BD0"/>
    <w:rsid w:val="00D11544"/>
    <w:rsid w:val="00D159B7"/>
    <w:rsid w:val="00D17614"/>
    <w:rsid w:val="00D17D44"/>
    <w:rsid w:val="00D244BF"/>
    <w:rsid w:val="00D25182"/>
    <w:rsid w:val="00D313FE"/>
    <w:rsid w:val="00D31ABD"/>
    <w:rsid w:val="00D3244B"/>
    <w:rsid w:val="00D32586"/>
    <w:rsid w:val="00D32831"/>
    <w:rsid w:val="00D33783"/>
    <w:rsid w:val="00D3545D"/>
    <w:rsid w:val="00D35765"/>
    <w:rsid w:val="00D35951"/>
    <w:rsid w:val="00D36223"/>
    <w:rsid w:val="00D36254"/>
    <w:rsid w:val="00D36968"/>
    <w:rsid w:val="00D4225F"/>
    <w:rsid w:val="00D42268"/>
    <w:rsid w:val="00D4290A"/>
    <w:rsid w:val="00D4331E"/>
    <w:rsid w:val="00D43AA2"/>
    <w:rsid w:val="00D43DEB"/>
    <w:rsid w:val="00D45675"/>
    <w:rsid w:val="00D45C63"/>
    <w:rsid w:val="00D464D1"/>
    <w:rsid w:val="00D51655"/>
    <w:rsid w:val="00D52AD4"/>
    <w:rsid w:val="00D52FC0"/>
    <w:rsid w:val="00D53AEA"/>
    <w:rsid w:val="00D54D4F"/>
    <w:rsid w:val="00D5669C"/>
    <w:rsid w:val="00D57AE4"/>
    <w:rsid w:val="00D60040"/>
    <w:rsid w:val="00D6037C"/>
    <w:rsid w:val="00D645CF"/>
    <w:rsid w:val="00D664B2"/>
    <w:rsid w:val="00D674FF"/>
    <w:rsid w:val="00D71C69"/>
    <w:rsid w:val="00D71D0F"/>
    <w:rsid w:val="00D7497D"/>
    <w:rsid w:val="00D74F99"/>
    <w:rsid w:val="00D758B2"/>
    <w:rsid w:val="00D75CD4"/>
    <w:rsid w:val="00D76FAB"/>
    <w:rsid w:val="00D80CAC"/>
    <w:rsid w:val="00D814F7"/>
    <w:rsid w:val="00D828FC"/>
    <w:rsid w:val="00D84E98"/>
    <w:rsid w:val="00D916C2"/>
    <w:rsid w:val="00D922E2"/>
    <w:rsid w:val="00DA2024"/>
    <w:rsid w:val="00DA248E"/>
    <w:rsid w:val="00DA273B"/>
    <w:rsid w:val="00DA2ADA"/>
    <w:rsid w:val="00DA2BC5"/>
    <w:rsid w:val="00DA2E3E"/>
    <w:rsid w:val="00DA57C1"/>
    <w:rsid w:val="00DA5FC3"/>
    <w:rsid w:val="00DA7861"/>
    <w:rsid w:val="00DB00D1"/>
    <w:rsid w:val="00DB0297"/>
    <w:rsid w:val="00DB2A8B"/>
    <w:rsid w:val="00DB395F"/>
    <w:rsid w:val="00DB42E6"/>
    <w:rsid w:val="00DB4799"/>
    <w:rsid w:val="00DB60D9"/>
    <w:rsid w:val="00DB7C0E"/>
    <w:rsid w:val="00DC0E0E"/>
    <w:rsid w:val="00DC36D9"/>
    <w:rsid w:val="00DC507F"/>
    <w:rsid w:val="00DC5A31"/>
    <w:rsid w:val="00DC71ED"/>
    <w:rsid w:val="00DD0326"/>
    <w:rsid w:val="00DD0CF7"/>
    <w:rsid w:val="00DD1ABC"/>
    <w:rsid w:val="00DD1EBB"/>
    <w:rsid w:val="00DD288D"/>
    <w:rsid w:val="00DD4022"/>
    <w:rsid w:val="00DD61D9"/>
    <w:rsid w:val="00DD6524"/>
    <w:rsid w:val="00DD6707"/>
    <w:rsid w:val="00DE0358"/>
    <w:rsid w:val="00DE0DE5"/>
    <w:rsid w:val="00DE1AA5"/>
    <w:rsid w:val="00DE2324"/>
    <w:rsid w:val="00DE27FD"/>
    <w:rsid w:val="00DE47EF"/>
    <w:rsid w:val="00DE5E6E"/>
    <w:rsid w:val="00DE64FF"/>
    <w:rsid w:val="00DF0406"/>
    <w:rsid w:val="00DF522D"/>
    <w:rsid w:val="00DF5369"/>
    <w:rsid w:val="00DF5A71"/>
    <w:rsid w:val="00E00DB4"/>
    <w:rsid w:val="00E01935"/>
    <w:rsid w:val="00E02327"/>
    <w:rsid w:val="00E031E3"/>
    <w:rsid w:val="00E10664"/>
    <w:rsid w:val="00E12EE3"/>
    <w:rsid w:val="00E13F26"/>
    <w:rsid w:val="00E15895"/>
    <w:rsid w:val="00E16364"/>
    <w:rsid w:val="00E21EE2"/>
    <w:rsid w:val="00E2269D"/>
    <w:rsid w:val="00E22E4D"/>
    <w:rsid w:val="00E249ED"/>
    <w:rsid w:val="00E26A74"/>
    <w:rsid w:val="00E31DB5"/>
    <w:rsid w:val="00E337C7"/>
    <w:rsid w:val="00E359F4"/>
    <w:rsid w:val="00E367E5"/>
    <w:rsid w:val="00E37C0D"/>
    <w:rsid w:val="00E40D74"/>
    <w:rsid w:val="00E41B44"/>
    <w:rsid w:val="00E47F8A"/>
    <w:rsid w:val="00E52057"/>
    <w:rsid w:val="00E5240C"/>
    <w:rsid w:val="00E53574"/>
    <w:rsid w:val="00E61E64"/>
    <w:rsid w:val="00E62952"/>
    <w:rsid w:val="00E641D0"/>
    <w:rsid w:val="00E643D0"/>
    <w:rsid w:val="00E64B37"/>
    <w:rsid w:val="00E67D66"/>
    <w:rsid w:val="00E70F44"/>
    <w:rsid w:val="00E728AE"/>
    <w:rsid w:val="00E744D0"/>
    <w:rsid w:val="00E7485E"/>
    <w:rsid w:val="00E75E10"/>
    <w:rsid w:val="00E769EA"/>
    <w:rsid w:val="00E772EB"/>
    <w:rsid w:val="00E8171B"/>
    <w:rsid w:val="00E8289E"/>
    <w:rsid w:val="00E82C2C"/>
    <w:rsid w:val="00E850C2"/>
    <w:rsid w:val="00E85C23"/>
    <w:rsid w:val="00E86322"/>
    <w:rsid w:val="00E8744A"/>
    <w:rsid w:val="00E90526"/>
    <w:rsid w:val="00E906A4"/>
    <w:rsid w:val="00E960D3"/>
    <w:rsid w:val="00E9767B"/>
    <w:rsid w:val="00E97D20"/>
    <w:rsid w:val="00EA00B4"/>
    <w:rsid w:val="00EA0464"/>
    <w:rsid w:val="00EA20CC"/>
    <w:rsid w:val="00EA2F5A"/>
    <w:rsid w:val="00EA31AC"/>
    <w:rsid w:val="00EA3FB7"/>
    <w:rsid w:val="00EA526F"/>
    <w:rsid w:val="00EA6522"/>
    <w:rsid w:val="00EA6F14"/>
    <w:rsid w:val="00EB333C"/>
    <w:rsid w:val="00EB35A5"/>
    <w:rsid w:val="00EB3CA1"/>
    <w:rsid w:val="00EB683E"/>
    <w:rsid w:val="00EB72E5"/>
    <w:rsid w:val="00EB7604"/>
    <w:rsid w:val="00EC0250"/>
    <w:rsid w:val="00EC0A7A"/>
    <w:rsid w:val="00EC3653"/>
    <w:rsid w:val="00EC3A16"/>
    <w:rsid w:val="00EC7BEE"/>
    <w:rsid w:val="00ED067E"/>
    <w:rsid w:val="00ED16D5"/>
    <w:rsid w:val="00ED209B"/>
    <w:rsid w:val="00ED2E82"/>
    <w:rsid w:val="00ED3B49"/>
    <w:rsid w:val="00ED3C78"/>
    <w:rsid w:val="00ED46E5"/>
    <w:rsid w:val="00ED58A5"/>
    <w:rsid w:val="00EE2D41"/>
    <w:rsid w:val="00EE59EF"/>
    <w:rsid w:val="00EF362E"/>
    <w:rsid w:val="00EF4AC7"/>
    <w:rsid w:val="00EF58C8"/>
    <w:rsid w:val="00EF5C41"/>
    <w:rsid w:val="00EF7800"/>
    <w:rsid w:val="00F01357"/>
    <w:rsid w:val="00F03525"/>
    <w:rsid w:val="00F05C2E"/>
    <w:rsid w:val="00F0659C"/>
    <w:rsid w:val="00F0765B"/>
    <w:rsid w:val="00F104BF"/>
    <w:rsid w:val="00F11C72"/>
    <w:rsid w:val="00F11FD4"/>
    <w:rsid w:val="00F1228B"/>
    <w:rsid w:val="00F20438"/>
    <w:rsid w:val="00F21E90"/>
    <w:rsid w:val="00F22FFF"/>
    <w:rsid w:val="00F24054"/>
    <w:rsid w:val="00F24EDA"/>
    <w:rsid w:val="00F25740"/>
    <w:rsid w:val="00F302FE"/>
    <w:rsid w:val="00F30800"/>
    <w:rsid w:val="00F3283A"/>
    <w:rsid w:val="00F32A3D"/>
    <w:rsid w:val="00F33751"/>
    <w:rsid w:val="00F36F19"/>
    <w:rsid w:val="00F40DF9"/>
    <w:rsid w:val="00F40E83"/>
    <w:rsid w:val="00F436A6"/>
    <w:rsid w:val="00F43E70"/>
    <w:rsid w:val="00F4456F"/>
    <w:rsid w:val="00F4556A"/>
    <w:rsid w:val="00F46493"/>
    <w:rsid w:val="00F4666B"/>
    <w:rsid w:val="00F4762E"/>
    <w:rsid w:val="00F505A8"/>
    <w:rsid w:val="00F51557"/>
    <w:rsid w:val="00F5252D"/>
    <w:rsid w:val="00F52C69"/>
    <w:rsid w:val="00F52CD7"/>
    <w:rsid w:val="00F537A3"/>
    <w:rsid w:val="00F54756"/>
    <w:rsid w:val="00F56D0C"/>
    <w:rsid w:val="00F56D91"/>
    <w:rsid w:val="00F647BC"/>
    <w:rsid w:val="00F64818"/>
    <w:rsid w:val="00F64AEC"/>
    <w:rsid w:val="00F70E3E"/>
    <w:rsid w:val="00F71B03"/>
    <w:rsid w:val="00F71B57"/>
    <w:rsid w:val="00F725D9"/>
    <w:rsid w:val="00F72C3F"/>
    <w:rsid w:val="00F735B8"/>
    <w:rsid w:val="00F739FE"/>
    <w:rsid w:val="00F73A91"/>
    <w:rsid w:val="00F7768C"/>
    <w:rsid w:val="00F77E74"/>
    <w:rsid w:val="00F805A8"/>
    <w:rsid w:val="00F81AAA"/>
    <w:rsid w:val="00F81F4F"/>
    <w:rsid w:val="00F82635"/>
    <w:rsid w:val="00F832DB"/>
    <w:rsid w:val="00F83749"/>
    <w:rsid w:val="00F840D6"/>
    <w:rsid w:val="00F85E4B"/>
    <w:rsid w:val="00F86F80"/>
    <w:rsid w:val="00F87A47"/>
    <w:rsid w:val="00F917A2"/>
    <w:rsid w:val="00F91A22"/>
    <w:rsid w:val="00F91DF0"/>
    <w:rsid w:val="00F93082"/>
    <w:rsid w:val="00F9350C"/>
    <w:rsid w:val="00F939ED"/>
    <w:rsid w:val="00F93D61"/>
    <w:rsid w:val="00F944D3"/>
    <w:rsid w:val="00F95B4F"/>
    <w:rsid w:val="00F95B5E"/>
    <w:rsid w:val="00FA152D"/>
    <w:rsid w:val="00FA2A74"/>
    <w:rsid w:val="00FA2B79"/>
    <w:rsid w:val="00FA4086"/>
    <w:rsid w:val="00FA522A"/>
    <w:rsid w:val="00FA5F00"/>
    <w:rsid w:val="00FA6C18"/>
    <w:rsid w:val="00FA6D2B"/>
    <w:rsid w:val="00FB2BD4"/>
    <w:rsid w:val="00FB30F4"/>
    <w:rsid w:val="00FB3B00"/>
    <w:rsid w:val="00FB3BFD"/>
    <w:rsid w:val="00FB5EF1"/>
    <w:rsid w:val="00FD1779"/>
    <w:rsid w:val="00FD4AC4"/>
    <w:rsid w:val="00FD4E6A"/>
    <w:rsid w:val="00FD5169"/>
    <w:rsid w:val="00FD7C91"/>
    <w:rsid w:val="00FE09B1"/>
    <w:rsid w:val="00FE1B70"/>
    <w:rsid w:val="00FE3F10"/>
    <w:rsid w:val="00FE4C01"/>
    <w:rsid w:val="00FE5242"/>
    <w:rsid w:val="00FE5F5F"/>
    <w:rsid w:val="00FF0508"/>
    <w:rsid w:val="00FF0D47"/>
    <w:rsid w:val="00FF15CD"/>
    <w:rsid w:val="00FF1D89"/>
    <w:rsid w:val="00FF4E91"/>
    <w:rsid w:val="00FF5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D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26A9E-4F7C-4399-9DEA-67D88EBC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10149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s1694</dc:creator>
  <cp:lastModifiedBy>St Georges Parish Cu</cp:lastModifiedBy>
  <cp:revision>15</cp:revision>
  <cp:lastPrinted>2020-01-27T12:20:00Z</cp:lastPrinted>
  <dcterms:created xsi:type="dcterms:W3CDTF">2020-01-03T11:45:00Z</dcterms:created>
  <dcterms:modified xsi:type="dcterms:W3CDTF">2020-01-27T12:20:00Z</dcterms:modified>
</cp:coreProperties>
</file>