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w:t>
            </w:r>
            <w:r w:rsidR="00D3545D">
              <w:rPr>
                <w:b/>
                <w:sz w:val="18"/>
                <w:szCs w:val="18"/>
              </w:rPr>
              <w:t xml:space="preserve">Annual </w:t>
            </w:r>
            <w:r w:rsidR="0026765C">
              <w:rPr>
                <w:b/>
                <w:sz w:val="18"/>
                <w:szCs w:val="18"/>
              </w:rPr>
              <w:t>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D3545D">
              <w:rPr>
                <w:b/>
                <w:sz w:val="18"/>
                <w:szCs w:val="18"/>
              </w:rPr>
              <w:t xml:space="preserve"> Tuesday 15th May</w:t>
            </w:r>
            <w:r w:rsidR="00EB333C">
              <w:rPr>
                <w:b/>
                <w:sz w:val="18"/>
                <w:szCs w:val="18"/>
              </w:rPr>
              <w:t xml:space="preserve">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795" w:type="dxa"/>
            <w:gridSpan w:val="2"/>
          </w:tcPr>
          <w:p w:rsidR="000178D5" w:rsidRPr="00EA6522" w:rsidRDefault="00F104BF" w:rsidP="000178D5">
            <w:pPr>
              <w:pStyle w:val="Default"/>
              <w:rPr>
                <w:bCs/>
                <w:sz w:val="18"/>
                <w:szCs w:val="18"/>
              </w:rPr>
            </w:pPr>
            <w:r w:rsidRPr="00EA6522">
              <w:rPr>
                <w:bCs/>
                <w:sz w:val="18"/>
                <w:szCs w:val="18"/>
              </w:rPr>
              <w:t>I Fletcher</w:t>
            </w:r>
            <w:r w:rsidR="00167A38">
              <w:rPr>
                <w:bCs/>
                <w:sz w:val="18"/>
                <w:szCs w:val="18"/>
              </w:rPr>
              <w:t xml:space="preserve"> </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167A38" w:rsidP="002F2886">
            <w:pPr>
              <w:pStyle w:val="Default"/>
              <w:rPr>
                <w:bCs/>
                <w:sz w:val="18"/>
                <w:szCs w:val="18"/>
              </w:rPr>
            </w:pPr>
            <w:r>
              <w:rPr>
                <w:bCs/>
                <w:sz w:val="18"/>
                <w:szCs w:val="18"/>
              </w:rPr>
              <w:t>Mrs J Overton</w:t>
            </w:r>
          </w:p>
        </w:tc>
        <w:tc>
          <w:tcPr>
            <w:tcW w:w="2795" w:type="dxa"/>
            <w:gridSpan w:val="2"/>
          </w:tcPr>
          <w:p w:rsidR="000178D5" w:rsidRPr="00EA6522" w:rsidRDefault="000B5D82" w:rsidP="000178D5">
            <w:pPr>
              <w:pStyle w:val="Default"/>
              <w:rPr>
                <w:bCs/>
                <w:sz w:val="18"/>
                <w:szCs w:val="18"/>
              </w:rPr>
            </w:pPr>
            <w:r>
              <w:rPr>
                <w:bCs/>
                <w:sz w:val="18"/>
                <w:szCs w:val="18"/>
              </w:rPr>
              <w:t>D Wright</w:t>
            </w:r>
          </w:p>
        </w:tc>
      </w:tr>
      <w:tr w:rsidR="000B5D82" w:rsidRPr="00825F66" w:rsidTr="00D45C63">
        <w:trPr>
          <w:trHeight w:val="340"/>
        </w:trPr>
        <w:tc>
          <w:tcPr>
            <w:tcW w:w="2423" w:type="dxa"/>
            <w:gridSpan w:val="2"/>
          </w:tcPr>
          <w:p w:rsidR="000B5D82" w:rsidRPr="00EA6522" w:rsidRDefault="000B5D82" w:rsidP="002F2886">
            <w:pPr>
              <w:pStyle w:val="Default"/>
              <w:rPr>
                <w:bCs/>
                <w:sz w:val="18"/>
                <w:szCs w:val="18"/>
              </w:rPr>
            </w:pPr>
            <w:r>
              <w:rPr>
                <w:bCs/>
                <w:sz w:val="18"/>
                <w:szCs w:val="18"/>
              </w:rPr>
              <w:t>S Ali</w:t>
            </w:r>
          </w:p>
        </w:tc>
        <w:tc>
          <w:tcPr>
            <w:tcW w:w="2552" w:type="dxa"/>
          </w:tcPr>
          <w:p w:rsidR="000B5D82" w:rsidRPr="00167A38" w:rsidRDefault="000B5D82" w:rsidP="002F2886">
            <w:pPr>
              <w:pStyle w:val="Default"/>
              <w:rPr>
                <w:bCs/>
                <w:sz w:val="18"/>
                <w:szCs w:val="18"/>
              </w:rPr>
            </w:pPr>
            <w:r>
              <w:rPr>
                <w:bCs/>
                <w:sz w:val="18"/>
                <w:szCs w:val="18"/>
              </w:rPr>
              <w:t>Mrs V Fletcher</w:t>
            </w:r>
          </w:p>
        </w:tc>
        <w:tc>
          <w:tcPr>
            <w:tcW w:w="2451" w:type="dxa"/>
          </w:tcPr>
          <w:p w:rsidR="000B5D82" w:rsidRDefault="00E41B44" w:rsidP="002F2886">
            <w:pPr>
              <w:pStyle w:val="Default"/>
              <w:rPr>
                <w:bCs/>
                <w:sz w:val="18"/>
                <w:szCs w:val="18"/>
              </w:rPr>
            </w:pPr>
            <w:r>
              <w:rPr>
                <w:bCs/>
                <w:sz w:val="18"/>
                <w:szCs w:val="18"/>
              </w:rPr>
              <w:t>J Minor</w:t>
            </w:r>
          </w:p>
        </w:tc>
        <w:tc>
          <w:tcPr>
            <w:tcW w:w="2795" w:type="dxa"/>
            <w:gridSpan w:val="2"/>
          </w:tcPr>
          <w:p w:rsidR="000B5D82" w:rsidRDefault="00D3545D" w:rsidP="000178D5">
            <w:pPr>
              <w:pStyle w:val="Default"/>
              <w:rPr>
                <w:bCs/>
                <w:sz w:val="18"/>
                <w:szCs w:val="18"/>
              </w:rPr>
            </w:pPr>
            <w:r>
              <w:rPr>
                <w:bCs/>
                <w:sz w:val="18"/>
                <w:szCs w:val="18"/>
              </w:rPr>
              <w:t>T Hoof</w:t>
            </w:r>
          </w:p>
        </w:tc>
      </w:tr>
      <w:tr w:rsidR="00D3545D" w:rsidRPr="00825F66" w:rsidTr="00D45C63">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D3545D" w:rsidP="002F2886">
            <w:pPr>
              <w:pStyle w:val="Default"/>
              <w:rPr>
                <w:bCs/>
                <w:sz w:val="18"/>
                <w:szCs w:val="18"/>
              </w:rPr>
            </w:pPr>
            <w:r>
              <w:rPr>
                <w:bCs/>
                <w:sz w:val="18"/>
                <w:szCs w:val="18"/>
              </w:rPr>
              <w:t>4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795" w:type="dxa"/>
            <w:gridSpan w:val="2"/>
          </w:tcPr>
          <w:p w:rsidR="00D3545D" w:rsidRDefault="00D3545D"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EB1" w:rsidRPr="00825F66" w:rsidTr="0088340D">
        <w:trPr>
          <w:trHeight w:val="104"/>
        </w:trPr>
        <w:tc>
          <w:tcPr>
            <w:tcW w:w="904" w:type="dxa"/>
            <w:shd w:val="clear" w:color="auto" w:fill="DBE5F1" w:themeFill="accent1" w:themeFillTint="33"/>
          </w:tcPr>
          <w:p w:rsidR="00155EB1" w:rsidRDefault="00E41B44">
            <w:pPr>
              <w:pStyle w:val="Default"/>
              <w:rPr>
                <w:b/>
                <w:bCs/>
                <w:sz w:val="18"/>
                <w:szCs w:val="18"/>
              </w:rPr>
            </w:pPr>
            <w:r>
              <w:rPr>
                <w:b/>
                <w:bCs/>
                <w:sz w:val="18"/>
                <w:szCs w:val="18"/>
              </w:rPr>
              <w:t>01/19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836" w:type="dxa"/>
            <w:shd w:val="clear" w:color="auto" w:fill="DBE5F1" w:themeFill="accent1" w:themeFillTint="33"/>
          </w:tcPr>
          <w:p w:rsidR="00155EB1" w:rsidRPr="008C1BD7" w:rsidRDefault="00155EB1">
            <w:pPr>
              <w:pStyle w:val="Default"/>
              <w:rPr>
                <w:b/>
                <w:sz w:val="18"/>
                <w:szCs w:val="18"/>
              </w:rPr>
            </w:pPr>
          </w:p>
        </w:tc>
      </w:tr>
      <w:tr w:rsidR="00155EB1" w:rsidRPr="00825F66" w:rsidTr="00155EB1">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155EB1" w:rsidRPr="00155EB1" w:rsidRDefault="00E41B44" w:rsidP="00F25740">
            <w:pPr>
              <w:pStyle w:val="Default"/>
              <w:rPr>
                <w:sz w:val="18"/>
                <w:szCs w:val="18"/>
              </w:rPr>
            </w:pPr>
            <w:r>
              <w:rPr>
                <w:sz w:val="18"/>
                <w:szCs w:val="18"/>
              </w:rPr>
              <w:t>No matters were raised.</w:t>
            </w:r>
          </w:p>
        </w:tc>
        <w:tc>
          <w:tcPr>
            <w:tcW w:w="836" w:type="dxa"/>
            <w:shd w:val="clear" w:color="auto" w:fill="FFFFFF" w:themeFill="background1"/>
          </w:tcPr>
          <w:p w:rsidR="00155EB1" w:rsidRPr="008C1BD7" w:rsidRDefault="00155EB1">
            <w:pPr>
              <w:pStyle w:val="Default"/>
              <w:rPr>
                <w:b/>
                <w:sz w:val="18"/>
                <w:szCs w:val="18"/>
              </w:rPr>
            </w:pPr>
          </w:p>
        </w:tc>
      </w:tr>
      <w:tr w:rsidR="00446F94" w:rsidRPr="00825F66" w:rsidTr="0088340D">
        <w:trPr>
          <w:trHeight w:val="211"/>
        </w:trPr>
        <w:tc>
          <w:tcPr>
            <w:tcW w:w="904" w:type="dxa"/>
            <w:shd w:val="clear" w:color="auto" w:fill="DBE5F1" w:themeFill="accent1" w:themeFillTint="33"/>
          </w:tcPr>
          <w:p w:rsidR="00446F94" w:rsidRPr="00446F94" w:rsidRDefault="00E41B44" w:rsidP="00D53AEA">
            <w:pPr>
              <w:pStyle w:val="Default"/>
              <w:rPr>
                <w:b/>
                <w:sz w:val="18"/>
                <w:szCs w:val="18"/>
              </w:rPr>
            </w:pPr>
            <w:r>
              <w:rPr>
                <w:b/>
                <w:sz w:val="18"/>
                <w:szCs w:val="18"/>
              </w:rPr>
              <w:t>02/19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8D1A02" w:rsidRPr="00EF4AC7" w:rsidRDefault="00D3545D" w:rsidP="00A201AB">
            <w:pPr>
              <w:pStyle w:val="NoSpacing"/>
              <w:jc w:val="both"/>
              <w:rPr>
                <w:rFonts w:cs="Arial"/>
                <w:sz w:val="18"/>
                <w:szCs w:val="18"/>
              </w:rPr>
            </w:pPr>
            <w:r>
              <w:rPr>
                <w:rFonts w:cs="Arial"/>
                <w:sz w:val="18"/>
                <w:szCs w:val="18"/>
              </w:rPr>
              <w:t>None received</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E41B44" w:rsidP="00D53AEA">
            <w:pPr>
              <w:pStyle w:val="Default"/>
              <w:rPr>
                <w:b/>
                <w:sz w:val="18"/>
                <w:szCs w:val="18"/>
              </w:rPr>
            </w:pPr>
            <w:r>
              <w:rPr>
                <w:b/>
                <w:sz w:val="18"/>
                <w:szCs w:val="18"/>
              </w:rPr>
              <w:t>03/19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A5F00" w:rsidP="00E41B44">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w:t>
            </w:r>
            <w:r w:rsidR="006E0C2B">
              <w:rPr>
                <w:rFonts w:cs="Arial"/>
                <w:sz w:val="18"/>
                <w:szCs w:val="18"/>
              </w:rPr>
              <w:t>.</w:t>
            </w:r>
            <w:r w:rsidR="00B43C01">
              <w:rPr>
                <w:rFonts w:cs="Arial"/>
                <w:sz w:val="18"/>
                <w:szCs w:val="18"/>
              </w:rPr>
              <w:t xml:space="preserv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836" w:type="dxa"/>
          </w:tcPr>
          <w:p w:rsidR="00A67D5B" w:rsidRPr="00825F66" w:rsidRDefault="00A67D5B" w:rsidP="004A1B70">
            <w:pPr>
              <w:pStyle w:val="Default"/>
              <w:rPr>
                <w:sz w:val="22"/>
                <w:szCs w:val="22"/>
              </w:rPr>
            </w:pPr>
          </w:p>
        </w:tc>
      </w:tr>
      <w:tr w:rsidR="00F40DF9" w:rsidRPr="00825F66" w:rsidTr="00F40DF9">
        <w:trPr>
          <w:trHeight w:val="263"/>
        </w:trPr>
        <w:tc>
          <w:tcPr>
            <w:tcW w:w="904" w:type="dxa"/>
            <w:shd w:val="clear" w:color="auto" w:fill="DBE5F1" w:themeFill="accent1" w:themeFillTint="33"/>
          </w:tcPr>
          <w:p w:rsidR="00F40DF9" w:rsidRPr="00F40DF9" w:rsidRDefault="00E41B44" w:rsidP="00D53AEA">
            <w:pPr>
              <w:pStyle w:val="Default"/>
              <w:rPr>
                <w:b/>
                <w:sz w:val="18"/>
                <w:szCs w:val="18"/>
              </w:rPr>
            </w:pPr>
            <w:r>
              <w:rPr>
                <w:b/>
                <w:sz w:val="18"/>
                <w:szCs w:val="18"/>
              </w:rPr>
              <w:t>04/19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Minutes</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Pr="00F40DF9" w:rsidRDefault="00F40DF9" w:rsidP="00D53AEA">
            <w:pPr>
              <w:pStyle w:val="Default"/>
              <w:rPr>
                <w:b/>
                <w:sz w:val="18"/>
                <w:szCs w:val="18"/>
              </w:rPr>
            </w:pPr>
          </w:p>
        </w:tc>
        <w:tc>
          <w:tcPr>
            <w:tcW w:w="8481" w:type="dxa"/>
            <w:gridSpan w:val="4"/>
            <w:shd w:val="clear" w:color="auto" w:fill="FFFFFF" w:themeFill="background1"/>
          </w:tcPr>
          <w:p w:rsidR="00F40DF9" w:rsidRPr="00F40DF9" w:rsidRDefault="00F40DF9" w:rsidP="00EF4AC7">
            <w:pPr>
              <w:pStyle w:val="NoSpacing"/>
              <w:jc w:val="both"/>
              <w:rPr>
                <w:rFonts w:cs="Arial"/>
                <w:sz w:val="18"/>
                <w:szCs w:val="18"/>
              </w:rPr>
            </w:pPr>
            <w:r w:rsidRPr="00F40DF9">
              <w:rPr>
                <w:rFonts w:cs="Arial"/>
                <w:b/>
                <w:sz w:val="18"/>
                <w:szCs w:val="18"/>
              </w:rPr>
              <w:t>Resolved</w:t>
            </w:r>
            <w:r>
              <w:rPr>
                <w:rFonts w:cs="Arial"/>
                <w:sz w:val="18"/>
                <w:szCs w:val="18"/>
              </w:rPr>
              <w:t>: t</w:t>
            </w:r>
            <w:r w:rsidRPr="00F40DF9">
              <w:rPr>
                <w:rFonts w:cs="Arial"/>
                <w:sz w:val="18"/>
                <w:szCs w:val="18"/>
              </w:rPr>
              <w:t>hat the m</w:t>
            </w:r>
            <w:r w:rsidR="0087703D">
              <w:rPr>
                <w:rFonts w:cs="Arial"/>
                <w:sz w:val="18"/>
                <w:szCs w:val="18"/>
              </w:rPr>
              <w:t>inutes of t</w:t>
            </w:r>
            <w:r w:rsidR="00E41B44">
              <w:rPr>
                <w:rFonts w:cs="Arial"/>
                <w:sz w:val="18"/>
                <w:szCs w:val="18"/>
              </w:rPr>
              <w:t>he meeting held on 20</w:t>
            </w:r>
            <w:r w:rsidR="00E41B44" w:rsidRPr="00E41B44">
              <w:rPr>
                <w:rFonts w:cs="Arial"/>
                <w:sz w:val="18"/>
                <w:szCs w:val="18"/>
                <w:vertAlign w:val="superscript"/>
              </w:rPr>
              <w:t>th</w:t>
            </w:r>
            <w:r w:rsidR="00E41B44">
              <w:rPr>
                <w:rFonts w:cs="Arial"/>
                <w:sz w:val="18"/>
                <w:szCs w:val="18"/>
              </w:rPr>
              <w:t xml:space="preserve"> March</w:t>
            </w:r>
            <w:r w:rsidR="00CC1618">
              <w:rPr>
                <w:rFonts w:cs="Arial"/>
                <w:sz w:val="18"/>
                <w:szCs w:val="18"/>
              </w:rPr>
              <w:t xml:space="preserve"> 2018, having been</w:t>
            </w:r>
            <w:r w:rsidRPr="00F40DF9">
              <w:rPr>
                <w:rFonts w:cs="Arial"/>
                <w:sz w:val="18"/>
                <w:szCs w:val="18"/>
              </w:rPr>
              <w:t xml:space="preserve"> previously circulated be signed by the Chairman as a true record.</w:t>
            </w:r>
          </w:p>
        </w:tc>
        <w:tc>
          <w:tcPr>
            <w:tcW w:w="836" w:type="dxa"/>
            <w:shd w:val="clear" w:color="auto" w:fill="FFFFFF" w:themeFill="background1"/>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DBE5F1" w:themeFill="accent1" w:themeFillTint="33"/>
          </w:tcPr>
          <w:p w:rsidR="00F40DF9" w:rsidRPr="00F40DF9" w:rsidRDefault="00A201AB" w:rsidP="00D53AEA">
            <w:pPr>
              <w:pStyle w:val="Default"/>
              <w:rPr>
                <w:b/>
                <w:sz w:val="18"/>
                <w:szCs w:val="18"/>
              </w:rPr>
            </w:pPr>
            <w:r>
              <w:rPr>
                <w:b/>
                <w:sz w:val="18"/>
                <w:szCs w:val="18"/>
              </w:rPr>
              <w:t>05/19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Default="00965573" w:rsidP="00D53AEA">
            <w:pPr>
              <w:pStyle w:val="Default"/>
              <w:rPr>
                <w:b/>
                <w:sz w:val="18"/>
                <w:szCs w:val="18"/>
              </w:rPr>
            </w:pPr>
            <w:r>
              <w:rPr>
                <w:b/>
                <w:sz w:val="18"/>
                <w:szCs w:val="18"/>
              </w:rPr>
              <w:t>(a)</w:t>
            </w:r>
          </w:p>
          <w:p w:rsidR="003A53F0" w:rsidRDefault="003A53F0" w:rsidP="00D53AEA">
            <w:pPr>
              <w:pStyle w:val="Default"/>
              <w:rPr>
                <w:b/>
                <w:sz w:val="18"/>
                <w:szCs w:val="18"/>
              </w:rPr>
            </w:pPr>
          </w:p>
          <w:p w:rsidR="003A53F0" w:rsidRDefault="003A53F0" w:rsidP="00D53AEA">
            <w:pPr>
              <w:pStyle w:val="Default"/>
              <w:rPr>
                <w:b/>
                <w:sz w:val="18"/>
                <w:szCs w:val="18"/>
              </w:rPr>
            </w:pPr>
          </w:p>
          <w:p w:rsidR="00186270" w:rsidRDefault="00186270"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r>
              <w:rPr>
                <w:b/>
                <w:sz w:val="18"/>
                <w:szCs w:val="18"/>
              </w:rPr>
              <w:t>(b)</w:t>
            </w:r>
          </w:p>
          <w:p w:rsidR="003A53F0" w:rsidRDefault="003A53F0" w:rsidP="00D53AEA">
            <w:pPr>
              <w:pStyle w:val="Default"/>
              <w:rPr>
                <w:b/>
                <w:sz w:val="18"/>
                <w:szCs w:val="18"/>
              </w:rPr>
            </w:pPr>
          </w:p>
          <w:p w:rsidR="003A53F0" w:rsidRDefault="003A53F0" w:rsidP="00D53AEA">
            <w:pPr>
              <w:pStyle w:val="Default"/>
              <w:rPr>
                <w:b/>
                <w:sz w:val="18"/>
                <w:szCs w:val="18"/>
              </w:rPr>
            </w:pPr>
          </w:p>
          <w:p w:rsidR="00FA2B79" w:rsidRPr="00F40DF9" w:rsidRDefault="00FA2B79" w:rsidP="00D53AEA">
            <w:pPr>
              <w:pStyle w:val="Default"/>
              <w:rPr>
                <w:b/>
                <w:sz w:val="18"/>
                <w:szCs w:val="18"/>
              </w:rPr>
            </w:pPr>
            <w:r>
              <w:rPr>
                <w:b/>
                <w:sz w:val="18"/>
                <w:szCs w:val="18"/>
              </w:rPr>
              <w:t>(c)</w:t>
            </w:r>
          </w:p>
        </w:tc>
        <w:tc>
          <w:tcPr>
            <w:tcW w:w="8481" w:type="dxa"/>
            <w:gridSpan w:val="4"/>
            <w:shd w:val="clear" w:color="auto" w:fill="FFFFFF" w:themeFill="background1"/>
          </w:tcPr>
          <w:p w:rsidR="00F40DF9" w:rsidRPr="00965573" w:rsidRDefault="00A201AB" w:rsidP="00EF4AC7">
            <w:pPr>
              <w:pStyle w:val="NoSpacing"/>
              <w:jc w:val="both"/>
              <w:rPr>
                <w:rFonts w:cs="Arial"/>
                <w:b/>
                <w:sz w:val="18"/>
                <w:szCs w:val="18"/>
                <w:u w:val="single"/>
              </w:rPr>
            </w:pPr>
            <w:r>
              <w:rPr>
                <w:rFonts w:cs="Arial"/>
                <w:b/>
                <w:sz w:val="18"/>
                <w:szCs w:val="18"/>
                <w:u w:val="single"/>
              </w:rPr>
              <w:t>Footpaths – Gower St/Dukes Way</w:t>
            </w:r>
          </w:p>
          <w:p w:rsidR="00965573" w:rsidRDefault="00E41B44" w:rsidP="00EF4AC7">
            <w:pPr>
              <w:pStyle w:val="NoSpacing"/>
              <w:jc w:val="both"/>
              <w:rPr>
                <w:rFonts w:cs="Arial"/>
                <w:sz w:val="18"/>
                <w:szCs w:val="18"/>
              </w:rPr>
            </w:pPr>
            <w:r>
              <w:rPr>
                <w:rFonts w:cs="Arial"/>
                <w:sz w:val="18"/>
                <w:szCs w:val="18"/>
              </w:rPr>
              <w:t>The Clerk met with the environmental locality officer, Mrs Kay Grice to discuss the matters Mr Carter had raised at the previous meeting. Mrs Grice had agreed to ensure the matte</w:t>
            </w:r>
            <w:r w:rsidR="008B3219">
              <w:rPr>
                <w:rFonts w:cs="Arial"/>
                <w:sz w:val="18"/>
                <w:szCs w:val="18"/>
              </w:rPr>
              <w:t>rs were reported to T&amp;WC and agreed the area will</w:t>
            </w:r>
            <w:r>
              <w:rPr>
                <w:rFonts w:cs="Arial"/>
                <w:sz w:val="18"/>
                <w:szCs w:val="18"/>
              </w:rPr>
              <w:t xml:space="preserve"> receive a ‘clean-up’.</w:t>
            </w:r>
            <w:r w:rsidR="00A201AB">
              <w:rPr>
                <w:rFonts w:cs="Arial"/>
                <w:sz w:val="18"/>
                <w:szCs w:val="18"/>
              </w:rPr>
              <w:t xml:space="preserve"> Cllr R Overton confirmed he had worked with T&amp;WC to resolve the issue of the drainpipe above the hairdressers.</w:t>
            </w:r>
          </w:p>
          <w:p w:rsidR="003A53F0" w:rsidRDefault="0087703D" w:rsidP="00EF4AC7">
            <w:pPr>
              <w:pStyle w:val="NoSpacing"/>
              <w:jc w:val="both"/>
              <w:rPr>
                <w:rFonts w:cs="Arial"/>
                <w:b/>
                <w:sz w:val="18"/>
                <w:szCs w:val="18"/>
                <w:u w:val="single"/>
              </w:rPr>
            </w:pPr>
            <w:r>
              <w:rPr>
                <w:rFonts w:cs="Arial"/>
                <w:b/>
                <w:sz w:val="18"/>
                <w:szCs w:val="18"/>
                <w:u w:val="single"/>
              </w:rPr>
              <w:t>P</w:t>
            </w:r>
            <w:r w:rsidR="003A53F0" w:rsidRPr="003A53F0">
              <w:rPr>
                <w:rFonts w:cs="Arial"/>
                <w:b/>
                <w:sz w:val="18"/>
                <w:szCs w:val="18"/>
                <w:u w:val="single"/>
              </w:rPr>
              <w:t>riorslee Clock</w:t>
            </w:r>
          </w:p>
          <w:p w:rsidR="003A53F0" w:rsidRDefault="00A201AB" w:rsidP="00A201AB">
            <w:pPr>
              <w:pStyle w:val="NoSpacing"/>
              <w:jc w:val="both"/>
              <w:rPr>
                <w:rFonts w:cs="Arial"/>
                <w:sz w:val="18"/>
                <w:szCs w:val="18"/>
              </w:rPr>
            </w:pPr>
            <w:r>
              <w:rPr>
                <w:rFonts w:cs="Arial"/>
                <w:sz w:val="18"/>
                <w:szCs w:val="18"/>
              </w:rPr>
              <w:t>The Clerk reported</w:t>
            </w:r>
            <w:r w:rsidR="00EC3A16">
              <w:rPr>
                <w:rFonts w:cs="Arial"/>
                <w:sz w:val="18"/>
                <w:szCs w:val="18"/>
              </w:rPr>
              <w:t xml:space="preserve"> that</w:t>
            </w:r>
            <w:r>
              <w:rPr>
                <w:rFonts w:cs="Arial"/>
                <w:sz w:val="18"/>
                <w:szCs w:val="18"/>
              </w:rPr>
              <w:t xml:space="preserve"> she had contacted the resident in Priorslee regarding his offer to potentially supply some building materials for a new Clock Tower.</w:t>
            </w:r>
          </w:p>
          <w:p w:rsidR="00884D85" w:rsidRPr="00884D85" w:rsidRDefault="00884D85" w:rsidP="00A201AB">
            <w:pPr>
              <w:pStyle w:val="NoSpacing"/>
              <w:jc w:val="both"/>
              <w:rPr>
                <w:rFonts w:cs="Arial"/>
                <w:b/>
                <w:sz w:val="18"/>
                <w:szCs w:val="18"/>
                <w:u w:val="single"/>
              </w:rPr>
            </w:pPr>
            <w:r w:rsidRPr="00884D85">
              <w:rPr>
                <w:rFonts w:cs="Arial"/>
                <w:b/>
                <w:sz w:val="18"/>
                <w:szCs w:val="18"/>
                <w:u w:val="single"/>
              </w:rPr>
              <w:t>PET Team</w:t>
            </w:r>
          </w:p>
          <w:p w:rsidR="00FA2B79" w:rsidRDefault="00FA2B79" w:rsidP="00A201AB">
            <w:pPr>
              <w:pStyle w:val="NoSpacing"/>
              <w:jc w:val="both"/>
              <w:rPr>
                <w:rFonts w:cs="Arial"/>
                <w:sz w:val="18"/>
                <w:szCs w:val="18"/>
              </w:rPr>
            </w:pPr>
            <w:r>
              <w:rPr>
                <w:rFonts w:cs="Arial"/>
                <w:sz w:val="18"/>
                <w:szCs w:val="18"/>
              </w:rPr>
              <w:t>The Clerk confirmed</w:t>
            </w:r>
            <w:r w:rsidR="00EC3A16">
              <w:rPr>
                <w:rFonts w:cs="Arial"/>
                <w:sz w:val="18"/>
                <w:szCs w:val="18"/>
              </w:rPr>
              <w:t xml:space="preserve"> that</w:t>
            </w:r>
            <w:r>
              <w:rPr>
                <w:rFonts w:cs="Arial"/>
                <w:sz w:val="18"/>
                <w:szCs w:val="18"/>
              </w:rPr>
              <w:t xml:space="preserve"> the Parish Council’s concerns regarding the possible changes in the new T&amp;WC Grounds &amp; Cleansing Contract, which could possibly result in the Parish Council n</w:t>
            </w:r>
            <w:r w:rsidR="00EC3A16">
              <w:rPr>
                <w:rFonts w:cs="Arial"/>
                <w:sz w:val="18"/>
                <w:szCs w:val="18"/>
              </w:rPr>
              <w:t>o longer having a PET Team, had</w:t>
            </w:r>
            <w:r>
              <w:rPr>
                <w:rFonts w:cs="Arial"/>
                <w:sz w:val="18"/>
                <w:szCs w:val="18"/>
              </w:rPr>
              <w:t xml:space="preserve"> been reported directly to Dave Hanley. A possible replacement for the current apprenticeship vacancy may have been resolved, with a new worker hopefully taking up the post at the end of April.</w:t>
            </w:r>
          </w:p>
          <w:p w:rsidR="00FA2B79" w:rsidRPr="00FA2B79" w:rsidRDefault="00FA2B79" w:rsidP="00A201AB">
            <w:pPr>
              <w:pStyle w:val="NoSpacing"/>
              <w:jc w:val="both"/>
              <w:rPr>
                <w:rFonts w:cs="Arial"/>
                <w:sz w:val="18"/>
                <w:szCs w:val="18"/>
              </w:rPr>
            </w:pPr>
            <w:r w:rsidRPr="00FA2B79">
              <w:rPr>
                <w:rFonts w:cs="Arial"/>
                <w:b/>
                <w:sz w:val="18"/>
                <w:szCs w:val="18"/>
              </w:rPr>
              <w:t>Resolved:</w:t>
            </w:r>
            <w:r>
              <w:rPr>
                <w:rFonts w:cs="Arial"/>
                <w:sz w:val="18"/>
                <w:szCs w:val="18"/>
              </w:rPr>
              <w:t xml:space="preserve"> that the Parish carryout no further action on the matter, until T&amp;WC are able to clarify the new contract arrangements.</w:t>
            </w:r>
          </w:p>
        </w:tc>
        <w:tc>
          <w:tcPr>
            <w:tcW w:w="836" w:type="dxa"/>
            <w:shd w:val="clear" w:color="auto" w:fill="FFFFFF" w:themeFill="background1"/>
          </w:tcPr>
          <w:p w:rsidR="00F40DF9" w:rsidRPr="00F40DF9" w:rsidRDefault="00F40DF9" w:rsidP="004A1B70">
            <w:pPr>
              <w:pStyle w:val="Default"/>
              <w:rPr>
                <w:b/>
                <w:sz w:val="18"/>
                <w:szCs w:val="18"/>
              </w:rPr>
            </w:pPr>
          </w:p>
        </w:tc>
      </w:tr>
      <w:tr w:rsidR="00A26B05" w:rsidRPr="00825F66" w:rsidTr="0088340D">
        <w:trPr>
          <w:trHeight w:val="70"/>
        </w:trPr>
        <w:tc>
          <w:tcPr>
            <w:tcW w:w="904" w:type="dxa"/>
            <w:shd w:val="clear" w:color="auto" w:fill="DBE5F1" w:themeFill="accent1" w:themeFillTint="33"/>
          </w:tcPr>
          <w:p w:rsidR="00A26B05" w:rsidRPr="00B03CD5" w:rsidRDefault="00A201AB" w:rsidP="00EF4AC7">
            <w:pPr>
              <w:pStyle w:val="Default"/>
              <w:rPr>
                <w:b/>
                <w:sz w:val="18"/>
                <w:szCs w:val="18"/>
              </w:rPr>
            </w:pPr>
            <w:r>
              <w:rPr>
                <w:b/>
                <w:sz w:val="18"/>
                <w:szCs w:val="18"/>
              </w:rPr>
              <w:t>06/19</w:t>
            </w:r>
          </w:p>
        </w:tc>
        <w:tc>
          <w:tcPr>
            <w:tcW w:w="8481" w:type="dxa"/>
            <w:gridSpan w:val="4"/>
            <w:shd w:val="clear" w:color="auto" w:fill="DBE5F1" w:themeFill="accent1" w:themeFillTint="33"/>
          </w:tcPr>
          <w:p w:rsidR="00A26B05" w:rsidRPr="00B03CD5" w:rsidRDefault="00A201AB" w:rsidP="00A67D5B">
            <w:pPr>
              <w:pStyle w:val="NoSpacing"/>
              <w:jc w:val="both"/>
              <w:rPr>
                <w:rFonts w:cs="Arial"/>
                <w:b/>
                <w:sz w:val="18"/>
                <w:szCs w:val="18"/>
              </w:rPr>
            </w:pPr>
            <w:r>
              <w:rPr>
                <w:rFonts w:cs="Arial"/>
                <w:b/>
                <w:sz w:val="18"/>
                <w:szCs w:val="18"/>
              </w:rPr>
              <w:t>Parish Centre Signs</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88340D">
        <w:trPr>
          <w:trHeight w:val="70"/>
        </w:trPr>
        <w:tc>
          <w:tcPr>
            <w:tcW w:w="904" w:type="dxa"/>
          </w:tcPr>
          <w:p w:rsidR="00C26818" w:rsidRDefault="00C26818" w:rsidP="00EF4AC7">
            <w:pPr>
              <w:pStyle w:val="Default"/>
              <w:rPr>
                <w:sz w:val="18"/>
                <w:szCs w:val="18"/>
              </w:rPr>
            </w:pPr>
          </w:p>
          <w:p w:rsidR="006060A6" w:rsidRDefault="006060A6" w:rsidP="00EF4AC7">
            <w:pPr>
              <w:pStyle w:val="Default"/>
              <w:rPr>
                <w:sz w:val="18"/>
                <w:szCs w:val="18"/>
              </w:rPr>
            </w:pPr>
          </w:p>
          <w:p w:rsidR="006060A6" w:rsidRPr="00B03CD5" w:rsidRDefault="006060A6" w:rsidP="00EF4AC7">
            <w:pPr>
              <w:pStyle w:val="Default"/>
              <w:rPr>
                <w:sz w:val="18"/>
                <w:szCs w:val="18"/>
              </w:rPr>
            </w:pPr>
          </w:p>
        </w:tc>
        <w:tc>
          <w:tcPr>
            <w:tcW w:w="8481" w:type="dxa"/>
            <w:gridSpan w:val="4"/>
          </w:tcPr>
          <w:p w:rsidR="00A201AB" w:rsidRDefault="00A201AB" w:rsidP="00A201AB">
            <w:pPr>
              <w:pStyle w:val="NoSpacing"/>
              <w:jc w:val="both"/>
              <w:rPr>
                <w:rFonts w:cs="Arial"/>
                <w:sz w:val="18"/>
                <w:szCs w:val="18"/>
              </w:rPr>
            </w:pPr>
            <w:r>
              <w:rPr>
                <w:rFonts w:cs="Arial"/>
                <w:sz w:val="18"/>
                <w:szCs w:val="18"/>
              </w:rPr>
              <w:t>Quotes received for new signs on and around the parish centre was discussed.</w:t>
            </w:r>
          </w:p>
          <w:p w:rsidR="00B027B4" w:rsidRPr="00477B22" w:rsidRDefault="00B027B4" w:rsidP="00BF30F0">
            <w:pPr>
              <w:pStyle w:val="NoSpacing"/>
              <w:jc w:val="both"/>
              <w:rPr>
                <w:rFonts w:cs="Arial"/>
                <w:sz w:val="18"/>
                <w:szCs w:val="18"/>
              </w:rPr>
            </w:pPr>
            <w:r w:rsidRPr="00B027B4">
              <w:rPr>
                <w:rFonts w:cs="Arial"/>
                <w:b/>
                <w:sz w:val="18"/>
                <w:szCs w:val="18"/>
              </w:rPr>
              <w:t>Resolved</w:t>
            </w:r>
            <w:r>
              <w:rPr>
                <w:rFonts w:cs="Arial"/>
                <w:sz w:val="18"/>
                <w:szCs w:val="18"/>
              </w:rPr>
              <w:t>:</w:t>
            </w:r>
            <w:r w:rsidR="00EA3FB7">
              <w:rPr>
                <w:rFonts w:cs="Arial"/>
                <w:sz w:val="18"/>
                <w:szCs w:val="18"/>
              </w:rPr>
              <w:t xml:space="preserve"> </w:t>
            </w:r>
            <w:r w:rsidR="00B24CE8">
              <w:rPr>
                <w:rFonts w:cs="Arial"/>
                <w:sz w:val="18"/>
                <w:szCs w:val="18"/>
              </w:rPr>
              <w:t xml:space="preserve">that </w:t>
            </w:r>
            <w:r w:rsidR="00A201AB">
              <w:rPr>
                <w:rFonts w:cs="Arial"/>
                <w:sz w:val="18"/>
                <w:szCs w:val="18"/>
              </w:rPr>
              <w:t>SJ</w:t>
            </w:r>
            <w:r w:rsidR="00BF30F0">
              <w:rPr>
                <w:rFonts w:cs="Arial"/>
                <w:sz w:val="18"/>
                <w:szCs w:val="18"/>
              </w:rPr>
              <w:t xml:space="preserve"> Design be appointed to provide 3 signs for the Parish Centre</w:t>
            </w:r>
            <w:r w:rsidR="009F5AA0">
              <w:rPr>
                <w:rFonts w:cs="Arial"/>
                <w:sz w:val="18"/>
                <w:szCs w:val="18"/>
              </w:rPr>
              <w:t xml:space="preserve">, and the Clerk to arrange for </w:t>
            </w:r>
            <w:r w:rsidR="00BF30F0">
              <w:rPr>
                <w:rFonts w:cs="Arial"/>
                <w:sz w:val="18"/>
                <w:szCs w:val="18"/>
              </w:rPr>
              <w:t>them to fitted at an additional cost.</w:t>
            </w:r>
          </w:p>
        </w:tc>
        <w:tc>
          <w:tcPr>
            <w:tcW w:w="836" w:type="dxa"/>
          </w:tcPr>
          <w:p w:rsidR="00B03CD5" w:rsidRPr="00825F66" w:rsidRDefault="00B03CD5" w:rsidP="004A1B70">
            <w:pPr>
              <w:pStyle w:val="Default"/>
              <w:rPr>
                <w:sz w:val="22"/>
                <w:szCs w:val="22"/>
              </w:rPr>
            </w:pPr>
          </w:p>
        </w:tc>
      </w:tr>
      <w:tr w:rsidR="00BF30F0" w:rsidRPr="00825F66" w:rsidTr="00BF30F0">
        <w:trPr>
          <w:trHeight w:val="70"/>
        </w:trPr>
        <w:tc>
          <w:tcPr>
            <w:tcW w:w="904" w:type="dxa"/>
            <w:shd w:val="clear" w:color="auto" w:fill="DBE5F1" w:themeFill="accent1" w:themeFillTint="33"/>
          </w:tcPr>
          <w:p w:rsidR="00BF30F0" w:rsidRPr="00BF30F0" w:rsidRDefault="00BF30F0" w:rsidP="00EF4AC7">
            <w:pPr>
              <w:pStyle w:val="Default"/>
              <w:rPr>
                <w:b/>
                <w:sz w:val="18"/>
                <w:szCs w:val="18"/>
              </w:rPr>
            </w:pPr>
            <w:r w:rsidRPr="00BF30F0">
              <w:rPr>
                <w:b/>
                <w:sz w:val="18"/>
                <w:szCs w:val="18"/>
              </w:rPr>
              <w:t>07/19</w:t>
            </w:r>
          </w:p>
        </w:tc>
        <w:tc>
          <w:tcPr>
            <w:tcW w:w="8481" w:type="dxa"/>
            <w:gridSpan w:val="4"/>
            <w:shd w:val="clear" w:color="auto" w:fill="DBE5F1" w:themeFill="accent1" w:themeFillTint="33"/>
          </w:tcPr>
          <w:p w:rsidR="00BF30F0" w:rsidRPr="00BF30F0" w:rsidRDefault="00BF30F0" w:rsidP="00A201AB">
            <w:pPr>
              <w:pStyle w:val="NoSpacing"/>
              <w:jc w:val="both"/>
              <w:rPr>
                <w:rFonts w:cs="Arial"/>
                <w:b/>
                <w:sz w:val="18"/>
                <w:szCs w:val="18"/>
              </w:rPr>
            </w:pPr>
            <w:r w:rsidRPr="00BF30F0">
              <w:rPr>
                <w:rFonts w:cs="Arial"/>
                <w:b/>
                <w:sz w:val="18"/>
                <w:szCs w:val="18"/>
              </w:rPr>
              <w:t>The Flash Footbridges</w:t>
            </w:r>
          </w:p>
        </w:tc>
        <w:tc>
          <w:tcPr>
            <w:tcW w:w="836"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88340D">
        <w:trPr>
          <w:trHeight w:val="70"/>
        </w:trPr>
        <w:tc>
          <w:tcPr>
            <w:tcW w:w="904" w:type="dxa"/>
          </w:tcPr>
          <w:p w:rsidR="00BF30F0" w:rsidRDefault="00BF30F0" w:rsidP="00EF4AC7">
            <w:pPr>
              <w:pStyle w:val="Default"/>
              <w:rPr>
                <w:sz w:val="18"/>
                <w:szCs w:val="18"/>
              </w:rPr>
            </w:pPr>
          </w:p>
        </w:tc>
        <w:tc>
          <w:tcPr>
            <w:tcW w:w="8481" w:type="dxa"/>
            <w:gridSpan w:val="4"/>
          </w:tcPr>
          <w:p w:rsidR="00BF30F0" w:rsidRDefault="00BF30F0" w:rsidP="00FA2B79">
            <w:pPr>
              <w:pStyle w:val="NoSpacing"/>
              <w:jc w:val="both"/>
              <w:rPr>
                <w:rFonts w:cs="Arial"/>
                <w:sz w:val="18"/>
                <w:szCs w:val="18"/>
              </w:rPr>
            </w:pPr>
            <w:r>
              <w:rPr>
                <w:rFonts w:cs="Arial"/>
                <w:sz w:val="18"/>
                <w:szCs w:val="18"/>
              </w:rPr>
              <w:t xml:space="preserve">Concern for the poor condition and </w:t>
            </w:r>
            <w:r w:rsidR="00C909EA">
              <w:rPr>
                <w:rFonts w:cs="Arial"/>
                <w:sz w:val="18"/>
                <w:szCs w:val="18"/>
              </w:rPr>
              <w:t>deterioration</w:t>
            </w:r>
            <w:r>
              <w:rPr>
                <w:rFonts w:cs="Arial"/>
                <w:sz w:val="18"/>
                <w:szCs w:val="18"/>
              </w:rPr>
              <w:t xml:space="preserve"> of the footbridges was discussed – Cllr R Overton reported that T&amp;WC had recently carried out a full inspection on their condition and was pleased to confirm a successful Pride in our community bid has resulted in T&amp;WC committing £42,000 of repairs to </w:t>
            </w:r>
            <w:r>
              <w:rPr>
                <w:rFonts w:cs="Arial"/>
                <w:sz w:val="18"/>
                <w:szCs w:val="18"/>
              </w:rPr>
              <w:lastRenderedPageBreak/>
              <w:t>renew the bridges</w:t>
            </w:r>
            <w:r w:rsidR="009F5AA0">
              <w:rPr>
                <w:rFonts w:cs="Arial"/>
                <w:sz w:val="18"/>
                <w:szCs w:val="18"/>
              </w:rPr>
              <w:t>.</w:t>
            </w:r>
            <w:r w:rsidR="00FA2B79">
              <w:rPr>
                <w:rFonts w:cs="Arial"/>
                <w:sz w:val="18"/>
                <w:szCs w:val="18"/>
              </w:rPr>
              <w:t xml:space="preserve"> The Clerk agreed to contact Dave Hanley to request details of the improvements.</w:t>
            </w:r>
            <w:r w:rsidR="00C909EA">
              <w:rPr>
                <w:rFonts w:cs="Arial"/>
                <w:sz w:val="18"/>
                <w:szCs w:val="18"/>
              </w:rPr>
              <w:t xml:space="preserve"> Cllr I Fletcher agreed to forward the Clerk a p</w:t>
            </w:r>
            <w:r w:rsidR="00A80166">
              <w:rPr>
                <w:rFonts w:cs="Arial"/>
                <w:sz w:val="18"/>
                <w:szCs w:val="18"/>
              </w:rPr>
              <w:t>hotograph of an additional area</w:t>
            </w:r>
            <w:r w:rsidR="00FA2B79">
              <w:rPr>
                <w:rFonts w:cs="Arial"/>
                <w:sz w:val="18"/>
                <w:szCs w:val="18"/>
              </w:rPr>
              <w:t xml:space="preserve"> that both himself</w:t>
            </w:r>
            <w:r w:rsidR="009F5AA0">
              <w:rPr>
                <w:rFonts w:cs="Arial"/>
                <w:sz w:val="18"/>
                <w:szCs w:val="18"/>
              </w:rPr>
              <w:t>,</w:t>
            </w:r>
            <w:r w:rsidR="00FA2B79">
              <w:rPr>
                <w:rFonts w:cs="Arial"/>
                <w:sz w:val="18"/>
                <w:szCs w:val="18"/>
              </w:rPr>
              <w:t xml:space="preserve"> </w:t>
            </w:r>
            <w:r w:rsidR="00C909EA">
              <w:rPr>
                <w:rFonts w:cs="Arial"/>
                <w:sz w:val="18"/>
                <w:szCs w:val="18"/>
              </w:rPr>
              <w:t>and Cllr</w:t>
            </w:r>
            <w:r w:rsidR="00FA2B79">
              <w:rPr>
                <w:rFonts w:cs="Arial"/>
                <w:sz w:val="18"/>
                <w:szCs w:val="18"/>
              </w:rPr>
              <w:t xml:space="preserve"> Mrs</w:t>
            </w:r>
            <w:r w:rsidR="00C909EA">
              <w:rPr>
                <w:rFonts w:cs="Arial"/>
                <w:sz w:val="18"/>
                <w:szCs w:val="18"/>
              </w:rPr>
              <w:t xml:space="preserve"> V Fletcher were concerned about</w:t>
            </w:r>
            <w:r w:rsidR="00FA2B79">
              <w:rPr>
                <w:rFonts w:cs="Arial"/>
                <w:sz w:val="18"/>
                <w:szCs w:val="18"/>
              </w:rPr>
              <w:t xml:space="preserve"> and required attention.</w:t>
            </w:r>
            <w:r w:rsidR="00C909EA">
              <w:rPr>
                <w:rFonts w:cs="Arial"/>
                <w:sz w:val="18"/>
                <w:szCs w:val="18"/>
              </w:rPr>
              <w:t xml:space="preserve"> </w:t>
            </w:r>
          </w:p>
        </w:tc>
        <w:tc>
          <w:tcPr>
            <w:tcW w:w="836" w:type="dxa"/>
          </w:tcPr>
          <w:p w:rsidR="00BF30F0" w:rsidRPr="00825F66" w:rsidRDefault="00BF30F0" w:rsidP="004A1B70">
            <w:pPr>
              <w:pStyle w:val="Default"/>
              <w:rPr>
                <w:sz w:val="22"/>
                <w:szCs w:val="22"/>
              </w:rPr>
            </w:pPr>
          </w:p>
        </w:tc>
      </w:tr>
      <w:tr w:rsidR="00236E55" w:rsidRPr="00825F66" w:rsidTr="0088340D">
        <w:trPr>
          <w:trHeight w:val="165"/>
        </w:trPr>
        <w:tc>
          <w:tcPr>
            <w:tcW w:w="904" w:type="dxa"/>
            <w:shd w:val="clear" w:color="auto" w:fill="DBE5F1" w:themeFill="accent1" w:themeFillTint="33"/>
          </w:tcPr>
          <w:p w:rsidR="00236E55" w:rsidRPr="00C66ED8" w:rsidRDefault="003B453F" w:rsidP="00BF30F0">
            <w:pPr>
              <w:pStyle w:val="Default"/>
              <w:rPr>
                <w:b/>
                <w:sz w:val="18"/>
                <w:szCs w:val="18"/>
              </w:rPr>
            </w:pPr>
            <w:r>
              <w:rPr>
                <w:b/>
                <w:sz w:val="18"/>
                <w:szCs w:val="18"/>
              </w:rPr>
              <w:t xml:space="preserve"> </w:t>
            </w:r>
            <w:r w:rsidR="00842D29">
              <w:rPr>
                <w:b/>
                <w:sz w:val="18"/>
                <w:szCs w:val="18"/>
              </w:rPr>
              <w:t>08/19</w:t>
            </w:r>
          </w:p>
        </w:tc>
        <w:tc>
          <w:tcPr>
            <w:tcW w:w="8481" w:type="dxa"/>
            <w:gridSpan w:val="4"/>
            <w:shd w:val="clear" w:color="auto" w:fill="DBE5F1" w:themeFill="accent1" w:themeFillTint="33"/>
          </w:tcPr>
          <w:p w:rsidR="00236E55" w:rsidRPr="00C66ED8" w:rsidRDefault="00B24CE8" w:rsidP="00F73A91">
            <w:pPr>
              <w:pStyle w:val="NoSpacing"/>
              <w:jc w:val="both"/>
              <w:rPr>
                <w:rFonts w:cs="Arial"/>
                <w:b/>
                <w:sz w:val="18"/>
                <w:szCs w:val="18"/>
              </w:rPr>
            </w:pPr>
            <w:r w:rsidRPr="00B24CE8">
              <w:rPr>
                <w:rFonts w:cs="Arial"/>
                <w:b/>
                <w:sz w:val="18"/>
                <w:szCs w:val="18"/>
              </w:rPr>
              <w:t>Community Projects &amp; Events Officer: Update to Members</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88340D">
        <w:trPr>
          <w:trHeight w:val="70"/>
        </w:trPr>
        <w:tc>
          <w:tcPr>
            <w:tcW w:w="904" w:type="dxa"/>
          </w:tcPr>
          <w:p w:rsidR="005E79B0" w:rsidRDefault="005E79B0" w:rsidP="00D53AEA">
            <w:pPr>
              <w:pStyle w:val="Default"/>
              <w:rPr>
                <w:sz w:val="18"/>
                <w:szCs w:val="18"/>
              </w:rPr>
            </w:pPr>
          </w:p>
        </w:tc>
        <w:tc>
          <w:tcPr>
            <w:tcW w:w="8481" w:type="dxa"/>
            <w:gridSpan w:val="4"/>
          </w:tcPr>
          <w:p w:rsidR="005E79B0" w:rsidRDefault="00C909EA" w:rsidP="005E79B0">
            <w:pPr>
              <w:pStyle w:val="NoSpacing"/>
              <w:jc w:val="both"/>
              <w:rPr>
                <w:rFonts w:cs="Arial"/>
                <w:sz w:val="18"/>
                <w:szCs w:val="18"/>
              </w:rPr>
            </w:pPr>
            <w:r>
              <w:rPr>
                <w:rFonts w:cs="Arial"/>
                <w:sz w:val="18"/>
                <w:szCs w:val="18"/>
              </w:rPr>
              <w:t>A written update on the main areas of work and progress carried out during March was distributed.</w:t>
            </w:r>
          </w:p>
          <w:p w:rsidR="00C909EA" w:rsidRDefault="00C909EA" w:rsidP="005E79B0">
            <w:pPr>
              <w:pStyle w:val="NoSpacing"/>
              <w:jc w:val="both"/>
              <w:rPr>
                <w:rFonts w:cs="Arial"/>
                <w:sz w:val="18"/>
                <w:szCs w:val="18"/>
              </w:rPr>
            </w:pPr>
            <w:r>
              <w:rPr>
                <w:rFonts w:cs="Arial"/>
                <w:sz w:val="18"/>
                <w:szCs w:val="18"/>
              </w:rPr>
              <w:t>It was agreed that formal permission be sought from</w:t>
            </w:r>
            <w:r w:rsidR="00A80166">
              <w:rPr>
                <w:rFonts w:cs="Arial"/>
                <w:sz w:val="18"/>
                <w:szCs w:val="18"/>
              </w:rPr>
              <w:t xml:space="preserve"> </w:t>
            </w:r>
            <w:r w:rsidR="009F5AA0">
              <w:rPr>
                <w:rFonts w:cs="Arial"/>
                <w:sz w:val="18"/>
                <w:szCs w:val="18"/>
              </w:rPr>
              <w:t>‘</w:t>
            </w:r>
            <w:r w:rsidR="00A80166">
              <w:rPr>
                <w:rFonts w:cs="Arial"/>
                <w:sz w:val="18"/>
                <w:szCs w:val="18"/>
              </w:rPr>
              <w:t>The Priorslee</w:t>
            </w:r>
            <w:r w:rsidR="009F5AA0">
              <w:rPr>
                <w:rFonts w:cs="Arial"/>
                <w:sz w:val="18"/>
                <w:szCs w:val="18"/>
              </w:rPr>
              <w:t>’</w:t>
            </w:r>
            <w:r>
              <w:rPr>
                <w:rFonts w:cs="Arial"/>
                <w:sz w:val="18"/>
                <w:szCs w:val="18"/>
              </w:rPr>
              <w:t xml:space="preserve"> regarding use for the Summer Fete in June.</w:t>
            </w:r>
          </w:p>
          <w:p w:rsidR="00842D29" w:rsidRPr="005E79B0" w:rsidRDefault="00C909EA" w:rsidP="00842D29">
            <w:pPr>
              <w:pStyle w:val="NoSpacing"/>
              <w:jc w:val="both"/>
              <w:rPr>
                <w:rFonts w:cs="Arial"/>
                <w:sz w:val="18"/>
                <w:szCs w:val="18"/>
              </w:rPr>
            </w:pPr>
            <w:r>
              <w:rPr>
                <w:rFonts w:cs="Arial"/>
                <w:sz w:val="18"/>
                <w:szCs w:val="18"/>
              </w:rPr>
              <w:t>It was agreed that the Priorslee Community Clean</w:t>
            </w:r>
            <w:r w:rsidR="009F5AA0">
              <w:rPr>
                <w:rFonts w:cs="Arial"/>
                <w:sz w:val="18"/>
                <w:szCs w:val="18"/>
              </w:rPr>
              <w:t>-</w:t>
            </w:r>
            <w:r>
              <w:rPr>
                <w:rFonts w:cs="Arial"/>
                <w:sz w:val="18"/>
                <w:szCs w:val="18"/>
              </w:rPr>
              <w:t xml:space="preserve"> up event be held in May, and St Georges be held in September, Audrey agreed to confirm </w:t>
            </w:r>
            <w:r w:rsidR="00842D29">
              <w:rPr>
                <w:rFonts w:cs="Arial"/>
                <w:sz w:val="18"/>
                <w:szCs w:val="18"/>
              </w:rPr>
              <w:t xml:space="preserve">the exact </w:t>
            </w:r>
            <w:r>
              <w:rPr>
                <w:rFonts w:cs="Arial"/>
                <w:sz w:val="18"/>
                <w:szCs w:val="18"/>
              </w:rPr>
              <w:t>dates with members</w:t>
            </w:r>
            <w:r w:rsidR="00842D29">
              <w:rPr>
                <w:rFonts w:cs="Arial"/>
                <w:sz w:val="18"/>
                <w:szCs w:val="18"/>
              </w:rPr>
              <w:t xml:space="preserve"> within the next week</w:t>
            </w:r>
            <w:r>
              <w:rPr>
                <w:rFonts w:cs="Arial"/>
                <w:sz w:val="18"/>
                <w:szCs w:val="18"/>
              </w:rPr>
              <w:t>.</w:t>
            </w:r>
          </w:p>
        </w:tc>
        <w:tc>
          <w:tcPr>
            <w:tcW w:w="836" w:type="dxa"/>
          </w:tcPr>
          <w:p w:rsidR="00236E55" w:rsidRPr="00825F66" w:rsidRDefault="00236E55" w:rsidP="004A1B70">
            <w:pPr>
              <w:pStyle w:val="Default"/>
              <w:rPr>
                <w:sz w:val="22"/>
                <w:szCs w:val="22"/>
              </w:rPr>
            </w:pPr>
          </w:p>
        </w:tc>
      </w:tr>
      <w:tr w:rsidR="00BA3479" w:rsidRPr="00825F66" w:rsidTr="0088340D">
        <w:trPr>
          <w:trHeight w:val="70"/>
        </w:trPr>
        <w:tc>
          <w:tcPr>
            <w:tcW w:w="904" w:type="dxa"/>
            <w:shd w:val="clear" w:color="auto" w:fill="DBE5F1" w:themeFill="accent1" w:themeFillTint="33"/>
          </w:tcPr>
          <w:p w:rsidR="00BA3479" w:rsidRPr="00BA3479" w:rsidRDefault="00842D29" w:rsidP="00D53AEA">
            <w:pPr>
              <w:pStyle w:val="Default"/>
              <w:rPr>
                <w:b/>
                <w:sz w:val="18"/>
                <w:szCs w:val="18"/>
              </w:rPr>
            </w:pPr>
            <w:r>
              <w:rPr>
                <w:b/>
                <w:sz w:val="18"/>
                <w:szCs w:val="18"/>
              </w:rPr>
              <w:t>09/19</w:t>
            </w:r>
          </w:p>
        </w:tc>
        <w:tc>
          <w:tcPr>
            <w:tcW w:w="8481" w:type="dxa"/>
            <w:gridSpan w:val="4"/>
            <w:shd w:val="clear" w:color="auto" w:fill="DBE5F1" w:themeFill="accent1" w:themeFillTint="33"/>
          </w:tcPr>
          <w:p w:rsidR="00BA3479" w:rsidRPr="00BA3479" w:rsidRDefault="00F24EDA" w:rsidP="00C7522C">
            <w:pPr>
              <w:pStyle w:val="NoSpacing"/>
              <w:jc w:val="both"/>
              <w:rPr>
                <w:rFonts w:cs="Arial"/>
                <w:b/>
                <w:sz w:val="18"/>
                <w:szCs w:val="18"/>
              </w:rPr>
            </w:pPr>
            <w:r>
              <w:rPr>
                <w:rFonts w:cs="Arial"/>
                <w:b/>
                <w:sz w:val="18"/>
                <w:szCs w:val="18"/>
              </w:rPr>
              <w:t>Planning</w:t>
            </w:r>
          </w:p>
        </w:tc>
        <w:tc>
          <w:tcPr>
            <w:tcW w:w="836" w:type="dxa"/>
            <w:shd w:val="clear" w:color="auto" w:fill="DBE5F1" w:themeFill="accent1" w:themeFillTint="33"/>
          </w:tcPr>
          <w:p w:rsidR="00BA3479" w:rsidRPr="00BA3479" w:rsidRDefault="00BA3479" w:rsidP="004A1B70">
            <w:pPr>
              <w:pStyle w:val="Default"/>
              <w:rPr>
                <w:b/>
                <w:sz w:val="22"/>
                <w:szCs w:val="22"/>
              </w:rPr>
            </w:pPr>
          </w:p>
        </w:tc>
      </w:tr>
      <w:tr w:rsidR="005C4F46" w:rsidRPr="006D1487" w:rsidTr="0088340D">
        <w:trPr>
          <w:trHeight w:val="117"/>
        </w:trPr>
        <w:tc>
          <w:tcPr>
            <w:tcW w:w="904" w:type="dxa"/>
            <w:shd w:val="clear" w:color="auto" w:fill="FFFFFF" w:themeFill="background1"/>
          </w:tcPr>
          <w:p w:rsidR="006038DB" w:rsidRDefault="006038DB" w:rsidP="00D01BB6">
            <w:pPr>
              <w:pStyle w:val="Default"/>
              <w:rPr>
                <w:sz w:val="18"/>
                <w:szCs w:val="18"/>
              </w:rPr>
            </w:pPr>
          </w:p>
          <w:p w:rsidR="006038DB" w:rsidRDefault="00B53D73" w:rsidP="00D01BB6">
            <w:pPr>
              <w:pStyle w:val="Default"/>
              <w:rPr>
                <w:sz w:val="18"/>
                <w:szCs w:val="18"/>
              </w:rPr>
            </w:pPr>
            <w:r>
              <w:rPr>
                <w:sz w:val="18"/>
                <w:szCs w:val="18"/>
              </w:rPr>
              <w:t>(a)</w:t>
            </w: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r>
              <w:rPr>
                <w:sz w:val="18"/>
                <w:szCs w:val="18"/>
              </w:rPr>
              <w:t>(b)</w:t>
            </w: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r>
              <w:rPr>
                <w:sz w:val="18"/>
                <w:szCs w:val="18"/>
              </w:rPr>
              <w:t>(c)</w:t>
            </w:r>
          </w:p>
          <w:p w:rsidR="00B53D73" w:rsidRDefault="00B53D73" w:rsidP="00D01BB6">
            <w:pPr>
              <w:pStyle w:val="Default"/>
              <w:rPr>
                <w:sz w:val="18"/>
                <w:szCs w:val="18"/>
              </w:rPr>
            </w:pPr>
          </w:p>
          <w:p w:rsidR="00B53D73" w:rsidRDefault="00B53D73" w:rsidP="00D01BB6">
            <w:pPr>
              <w:pStyle w:val="Default"/>
              <w:rPr>
                <w:sz w:val="18"/>
                <w:szCs w:val="18"/>
              </w:rPr>
            </w:pPr>
          </w:p>
          <w:p w:rsidR="00B53D73" w:rsidRDefault="00B53D73" w:rsidP="00D01BB6">
            <w:pPr>
              <w:pStyle w:val="Default"/>
              <w:rPr>
                <w:sz w:val="18"/>
                <w:szCs w:val="18"/>
              </w:rPr>
            </w:pPr>
            <w:r>
              <w:rPr>
                <w:sz w:val="18"/>
                <w:szCs w:val="18"/>
              </w:rPr>
              <w:t>(d)</w:t>
            </w:r>
          </w:p>
          <w:p w:rsidR="00B53D73" w:rsidRPr="006D1487" w:rsidRDefault="00B53D73" w:rsidP="00D01BB6">
            <w:pPr>
              <w:pStyle w:val="Default"/>
              <w:rPr>
                <w:sz w:val="18"/>
                <w:szCs w:val="18"/>
              </w:rPr>
            </w:pPr>
          </w:p>
        </w:tc>
        <w:tc>
          <w:tcPr>
            <w:tcW w:w="8481" w:type="dxa"/>
            <w:gridSpan w:val="4"/>
            <w:shd w:val="clear" w:color="auto" w:fill="FFFFFF" w:themeFill="background1"/>
          </w:tcPr>
          <w:p w:rsidR="00A942F9" w:rsidRDefault="00A942F9" w:rsidP="00A942F9">
            <w:pPr>
              <w:spacing w:after="0" w:line="240" w:lineRule="auto"/>
              <w:rPr>
                <w:rFonts w:cs="Arial"/>
                <w:b/>
                <w:sz w:val="18"/>
                <w:szCs w:val="18"/>
                <w:u w:val="single"/>
              </w:rPr>
            </w:pPr>
            <w:r w:rsidRPr="00A942F9">
              <w:rPr>
                <w:rFonts w:cs="Arial"/>
                <w:b/>
                <w:sz w:val="18"/>
                <w:szCs w:val="18"/>
                <w:u w:val="single"/>
              </w:rPr>
              <w:t>Planning Application for consideration</w:t>
            </w:r>
          </w:p>
          <w:p w:rsidR="00842D29" w:rsidRPr="00842D29" w:rsidRDefault="00842D29" w:rsidP="00842D29">
            <w:pPr>
              <w:spacing w:after="0" w:line="240" w:lineRule="auto"/>
              <w:rPr>
                <w:rFonts w:cs="Arial"/>
                <w:b/>
                <w:sz w:val="18"/>
                <w:szCs w:val="18"/>
              </w:rPr>
            </w:pPr>
            <w:r w:rsidRPr="00842D29">
              <w:rPr>
                <w:rFonts w:cs="Arial"/>
                <w:b/>
                <w:sz w:val="18"/>
                <w:szCs w:val="18"/>
              </w:rPr>
              <w:t xml:space="preserve">1. Application number </w:t>
            </w:r>
            <w:r w:rsidRPr="00C859B7">
              <w:rPr>
                <w:rFonts w:cs="Arial"/>
                <w:sz w:val="18"/>
                <w:szCs w:val="18"/>
              </w:rPr>
              <w:t>TWC/2018/0242</w:t>
            </w:r>
          </w:p>
          <w:p w:rsidR="00842D29" w:rsidRPr="00842D29" w:rsidRDefault="00842D29" w:rsidP="00842D29">
            <w:pPr>
              <w:spacing w:after="0" w:line="240" w:lineRule="auto"/>
              <w:rPr>
                <w:rFonts w:cs="Arial"/>
                <w:b/>
                <w:sz w:val="18"/>
                <w:szCs w:val="18"/>
              </w:rPr>
            </w:pPr>
            <w:r w:rsidRPr="00842D29">
              <w:rPr>
                <w:rFonts w:cs="Arial"/>
                <w:b/>
                <w:sz w:val="18"/>
                <w:szCs w:val="18"/>
              </w:rPr>
              <w:t xml:space="preserve">Site address </w:t>
            </w:r>
            <w:r w:rsidRPr="00842D29">
              <w:rPr>
                <w:rFonts w:cs="Arial"/>
                <w:sz w:val="18"/>
                <w:szCs w:val="18"/>
              </w:rPr>
              <w:t>15 Yellowstone Close, St Georges, Telford, Shropshire, TF2 9UG</w:t>
            </w:r>
          </w:p>
          <w:p w:rsidR="00842D29" w:rsidRPr="00842D29" w:rsidRDefault="00842D29" w:rsidP="00842D29">
            <w:pPr>
              <w:spacing w:after="0" w:line="240" w:lineRule="auto"/>
              <w:rPr>
                <w:rFonts w:cs="Arial"/>
                <w:b/>
                <w:sz w:val="18"/>
                <w:szCs w:val="18"/>
              </w:rPr>
            </w:pPr>
            <w:r w:rsidRPr="00842D29">
              <w:rPr>
                <w:rFonts w:cs="Arial"/>
                <w:b/>
                <w:sz w:val="18"/>
                <w:szCs w:val="18"/>
              </w:rPr>
              <w:t xml:space="preserve">Description of proposal </w:t>
            </w:r>
            <w:r w:rsidRPr="00842D29">
              <w:rPr>
                <w:rFonts w:cs="Arial"/>
                <w:sz w:val="18"/>
                <w:szCs w:val="18"/>
              </w:rPr>
              <w:t>Erection of a single storey side extension</w:t>
            </w:r>
            <w:r w:rsidRPr="00842D29">
              <w:rPr>
                <w:rFonts w:cs="Arial"/>
                <w:b/>
                <w:sz w:val="18"/>
                <w:szCs w:val="18"/>
              </w:rPr>
              <w:t xml:space="preserve"> </w:t>
            </w:r>
          </w:p>
          <w:p w:rsidR="00842D29" w:rsidRDefault="00842D29" w:rsidP="00842D29">
            <w:pPr>
              <w:spacing w:after="0" w:line="240" w:lineRule="auto"/>
              <w:rPr>
                <w:rFonts w:cs="Arial"/>
                <w:b/>
                <w:sz w:val="18"/>
                <w:szCs w:val="18"/>
              </w:rPr>
            </w:pPr>
            <w:r w:rsidRPr="00842D29">
              <w:rPr>
                <w:rFonts w:cs="Arial"/>
                <w:b/>
                <w:sz w:val="18"/>
                <w:szCs w:val="18"/>
              </w:rPr>
              <w:t xml:space="preserve">Recommendation given under delegated responsibility: </w:t>
            </w:r>
            <w:r w:rsidRPr="00842D29">
              <w:rPr>
                <w:rFonts w:cs="Arial"/>
                <w:sz w:val="18"/>
                <w:szCs w:val="18"/>
              </w:rPr>
              <w:t>No objection</w:t>
            </w:r>
          </w:p>
          <w:p w:rsidR="00842D29" w:rsidRPr="00842D29" w:rsidRDefault="00842D29" w:rsidP="00842D29">
            <w:pPr>
              <w:spacing w:after="0" w:line="240" w:lineRule="auto"/>
              <w:rPr>
                <w:rFonts w:cs="Arial"/>
                <w:b/>
                <w:sz w:val="18"/>
                <w:szCs w:val="18"/>
              </w:rPr>
            </w:pPr>
          </w:p>
          <w:p w:rsidR="00842D29" w:rsidRPr="00842D29" w:rsidRDefault="00842D29" w:rsidP="00842D29">
            <w:pPr>
              <w:spacing w:after="0" w:line="240" w:lineRule="auto"/>
              <w:rPr>
                <w:rFonts w:cs="Arial"/>
                <w:b/>
                <w:sz w:val="18"/>
                <w:szCs w:val="18"/>
              </w:rPr>
            </w:pPr>
            <w:r w:rsidRPr="00842D29">
              <w:rPr>
                <w:rFonts w:cs="Arial"/>
                <w:b/>
                <w:sz w:val="18"/>
                <w:szCs w:val="18"/>
              </w:rPr>
              <w:t xml:space="preserve">2. Application number </w:t>
            </w:r>
            <w:r w:rsidRPr="00C859B7">
              <w:rPr>
                <w:rFonts w:cs="Arial"/>
                <w:sz w:val="18"/>
                <w:szCs w:val="18"/>
              </w:rPr>
              <w:t>TWC/2018/0287</w:t>
            </w:r>
          </w:p>
          <w:p w:rsidR="00842D29" w:rsidRPr="00842D29" w:rsidRDefault="00842D29" w:rsidP="00842D29">
            <w:pPr>
              <w:spacing w:after="0" w:line="240" w:lineRule="auto"/>
              <w:rPr>
                <w:rFonts w:cs="Arial"/>
                <w:b/>
                <w:sz w:val="18"/>
                <w:szCs w:val="18"/>
              </w:rPr>
            </w:pPr>
            <w:r w:rsidRPr="00842D29">
              <w:rPr>
                <w:rFonts w:cs="Arial"/>
                <w:b/>
                <w:sz w:val="18"/>
                <w:szCs w:val="18"/>
              </w:rPr>
              <w:t xml:space="preserve">Site address </w:t>
            </w:r>
            <w:r w:rsidRPr="00842D29">
              <w:rPr>
                <w:rFonts w:cs="Arial"/>
                <w:sz w:val="18"/>
                <w:szCs w:val="18"/>
              </w:rPr>
              <w:t>28 Blackstone Drive, St Georges, Telford, Shropshire, TF2 9UZ</w:t>
            </w:r>
          </w:p>
          <w:p w:rsidR="00842D29" w:rsidRPr="00842D29" w:rsidRDefault="00842D29" w:rsidP="00842D29">
            <w:pPr>
              <w:spacing w:after="0" w:line="240" w:lineRule="auto"/>
              <w:rPr>
                <w:rFonts w:cs="Arial"/>
                <w:sz w:val="18"/>
                <w:szCs w:val="18"/>
              </w:rPr>
            </w:pPr>
            <w:r w:rsidRPr="00842D29">
              <w:rPr>
                <w:rFonts w:cs="Arial"/>
                <w:b/>
                <w:sz w:val="18"/>
                <w:szCs w:val="18"/>
              </w:rPr>
              <w:t xml:space="preserve">Description of proposal </w:t>
            </w:r>
            <w:r w:rsidRPr="00842D29">
              <w:rPr>
                <w:rFonts w:cs="Arial"/>
                <w:sz w:val="18"/>
                <w:szCs w:val="18"/>
              </w:rPr>
              <w:t>Conversion of existing garage into additional living accommodation and the insertion of a bay window</w:t>
            </w:r>
          </w:p>
          <w:p w:rsidR="00842D29" w:rsidRDefault="00842D29" w:rsidP="00842D29">
            <w:pPr>
              <w:spacing w:after="0" w:line="240" w:lineRule="auto"/>
              <w:rPr>
                <w:rFonts w:cs="Arial"/>
                <w:sz w:val="18"/>
                <w:szCs w:val="18"/>
              </w:rPr>
            </w:pPr>
            <w:r>
              <w:rPr>
                <w:rFonts w:cs="Arial"/>
                <w:b/>
                <w:sz w:val="18"/>
                <w:szCs w:val="18"/>
              </w:rPr>
              <w:t xml:space="preserve">Recommendation: </w:t>
            </w:r>
            <w:r>
              <w:rPr>
                <w:rFonts w:cs="Arial"/>
                <w:sz w:val="18"/>
                <w:szCs w:val="18"/>
              </w:rPr>
              <w:t>No objection</w:t>
            </w:r>
          </w:p>
          <w:p w:rsidR="00842D29" w:rsidRPr="00842D29" w:rsidRDefault="00842D29" w:rsidP="00842D29">
            <w:pPr>
              <w:spacing w:after="0" w:line="240" w:lineRule="auto"/>
              <w:rPr>
                <w:rFonts w:cs="Arial"/>
                <w:sz w:val="18"/>
                <w:szCs w:val="18"/>
              </w:rPr>
            </w:pPr>
          </w:p>
          <w:p w:rsidR="00842D29" w:rsidRPr="00842D29" w:rsidRDefault="00842D29" w:rsidP="00842D29">
            <w:pPr>
              <w:spacing w:after="0" w:line="240" w:lineRule="auto"/>
              <w:rPr>
                <w:rFonts w:cs="Arial"/>
                <w:b/>
                <w:sz w:val="18"/>
                <w:szCs w:val="18"/>
              </w:rPr>
            </w:pPr>
            <w:r w:rsidRPr="00842D29">
              <w:rPr>
                <w:rFonts w:cs="Arial"/>
                <w:b/>
                <w:sz w:val="18"/>
                <w:szCs w:val="18"/>
              </w:rPr>
              <w:t xml:space="preserve">3. Application number </w:t>
            </w:r>
            <w:r w:rsidRPr="00C859B7">
              <w:rPr>
                <w:rFonts w:cs="Arial"/>
                <w:sz w:val="18"/>
                <w:szCs w:val="18"/>
              </w:rPr>
              <w:t>TWC/2018/0293</w:t>
            </w:r>
          </w:p>
          <w:p w:rsidR="00842D29" w:rsidRPr="00842D29" w:rsidRDefault="00842D29" w:rsidP="00842D29">
            <w:pPr>
              <w:spacing w:after="0" w:line="240" w:lineRule="auto"/>
              <w:rPr>
                <w:rFonts w:cs="Arial"/>
                <w:b/>
                <w:sz w:val="18"/>
                <w:szCs w:val="18"/>
              </w:rPr>
            </w:pPr>
            <w:r w:rsidRPr="00842D29">
              <w:rPr>
                <w:rFonts w:cs="Arial"/>
                <w:b/>
                <w:sz w:val="18"/>
                <w:szCs w:val="18"/>
              </w:rPr>
              <w:t xml:space="preserve">Site address </w:t>
            </w:r>
            <w:r w:rsidRPr="00842D29">
              <w:rPr>
                <w:rFonts w:cs="Arial"/>
                <w:sz w:val="18"/>
                <w:szCs w:val="18"/>
              </w:rPr>
              <w:t>1 Cloisters Way, St. Georges, Telford, TF2 9FY</w:t>
            </w:r>
          </w:p>
          <w:p w:rsidR="00842D29" w:rsidRDefault="00842D29" w:rsidP="00842D29">
            <w:pPr>
              <w:spacing w:after="0" w:line="240" w:lineRule="auto"/>
              <w:rPr>
                <w:rFonts w:cs="Arial"/>
                <w:sz w:val="18"/>
                <w:szCs w:val="18"/>
              </w:rPr>
            </w:pPr>
            <w:r w:rsidRPr="00842D29">
              <w:rPr>
                <w:rFonts w:cs="Arial"/>
                <w:b/>
                <w:sz w:val="18"/>
                <w:szCs w:val="18"/>
              </w:rPr>
              <w:t xml:space="preserve">Description of proposal </w:t>
            </w:r>
            <w:r w:rsidRPr="00842D29">
              <w:rPr>
                <w:rFonts w:cs="Arial"/>
                <w:sz w:val="18"/>
                <w:szCs w:val="18"/>
              </w:rPr>
              <w:t>Erection and installation of pitched roof to existing bay windows, Front porch and the conversion of existing garage into a games room</w:t>
            </w:r>
          </w:p>
          <w:p w:rsidR="00842D29" w:rsidRPr="00842D29" w:rsidRDefault="00842D29" w:rsidP="00842D29">
            <w:pPr>
              <w:spacing w:after="0" w:line="240" w:lineRule="auto"/>
              <w:rPr>
                <w:rFonts w:cs="Arial"/>
                <w:sz w:val="18"/>
                <w:szCs w:val="18"/>
              </w:rPr>
            </w:pPr>
            <w:r w:rsidRPr="00842D29">
              <w:rPr>
                <w:rFonts w:cs="Arial"/>
                <w:b/>
                <w:sz w:val="18"/>
                <w:szCs w:val="18"/>
              </w:rPr>
              <w:t>Recommendation</w:t>
            </w:r>
            <w:r>
              <w:rPr>
                <w:rFonts w:cs="Arial"/>
                <w:b/>
                <w:sz w:val="18"/>
                <w:szCs w:val="18"/>
              </w:rPr>
              <w:t xml:space="preserve">: </w:t>
            </w:r>
            <w:r>
              <w:rPr>
                <w:rFonts w:cs="Arial"/>
                <w:sz w:val="18"/>
                <w:szCs w:val="18"/>
              </w:rPr>
              <w:t xml:space="preserve">No objection. Cllr </w:t>
            </w:r>
            <w:r w:rsidR="004830A0">
              <w:rPr>
                <w:rFonts w:cs="Arial"/>
                <w:sz w:val="18"/>
                <w:szCs w:val="18"/>
              </w:rPr>
              <w:t>V Fletcher wished it to be noted,</w:t>
            </w:r>
            <w:r>
              <w:rPr>
                <w:rFonts w:cs="Arial"/>
                <w:sz w:val="18"/>
                <w:szCs w:val="18"/>
              </w:rPr>
              <w:t xml:space="preserve"> she abstained from voting.</w:t>
            </w:r>
          </w:p>
          <w:p w:rsidR="00842D29" w:rsidRPr="00842D29" w:rsidRDefault="00842D29" w:rsidP="00842D29">
            <w:pPr>
              <w:spacing w:after="0" w:line="240" w:lineRule="auto"/>
              <w:rPr>
                <w:rFonts w:cs="Arial"/>
                <w:b/>
                <w:sz w:val="18"/>
                <w:szCs w:val="18"/>
              </w:rPr>
            </w:pPr>
          </w:p>
          <w:p w:rsidR="00842D29" w:rsidRPr="00842D29" w:rsidRDefault="00842D29" w:rsidP="00842D29">
            <w:pPr>
              <w:spacing w:after="0" w:line="240" w:lineRule="auto"/>
              <w:rPr>
                <w:rFonts w:cs="Arial"/>
                <w:b/>
                <w:sz w:val="18"/>
                <w:szCs w:val="18"/>
              </w:rPr>
            </w:pPr>
            <w:r w:rsidRPr="00842D29">
              <w:rPr>
                <w:rFonts w:cs="Arial"/>
                <w:b/>
                <w:sz w:val="18"/>
                <w:szCs w:val="18"/>
              </w:rPr>
              <w:t xml:space="preserve">4.Application number </w:t>
            </w:r>
            <w:r w:rsidRPr="00C859B7">
              <w:rPr>
                <w:rFonts w:cs="Arial"/>
                <w:sz w:val="18"/>
                <w:szCs w:val="18"/>
              </w:rPr>
              <w:t>TWC/2018/0844</w:t>
            </w:r>
          </w:p>
          <w:p w:rsidR="00842D29" w:rsidRPr="00842D29" w:rsidRDefault="00842D29" w:rsidP="00842D29">
            <w:pPr>
              <w:spacing w:after="0" w:line="240" w:lineRule="auto"/>
              <w:rPr>
                <w:rFonts w:cs="Arial"/>
                <w:sz w:val="18"/>
                <w:szCs w:val="18"/>
              </w:rPr>
            </w:pPr>
            <w:r w:rsidRPr="00842D29">
              <w:rPr>
                <w:rFonts w:cs="Arial"/>
                <w:b/>
                <w:sz w:val="18"/>
                <w:szCs w:val="18"/>
              </w:rPr>
              <w:t xml:space="preserve">Site address </w:t>
            </w:r>
            <w:r w:rsidRPr="00842D29">
              <w:rPr>
                <w:rFonts w:cs="Arial"/>
                <w:sz w:val="18"/>
                <w:szCs w:val="18"/>
              </w:rPr>
              <w:t>Land junction of, Church Road/Furnace Road/Holyhead Road, Snedshill, Telford, Shropshire</w:t>
            </w:r>
          </w:p>
          <w:p w:rsidR="00842D29" w:rsidRDefault="00842D29" w:rsidP="00842D29">
            <w:pPr>
              <w:spacing w:after="0" w:line="240" w:lineRule="auto"/>
              <w:rPr>
                <w:rFonts w:cs="Arial"/>
                <w:b/>
                <w:sz w:val="18"/>
                <w:szCs w:val="18"/>
              </w:rPr>
            </w:pPr>
            <w:r w:rsidRPr="00842D29">
              <w:rPr>
                <w:rFonts w:cs="Arial"/>
                <w:b/>
                <w:sz w:val="18"/>
                <w:szCs w:val="18"/>
              </w:rPr>
              <w:t xml:space="preserve">Description of proposal </w:t>
            </w:r>
            <w:r w:rsidRPr="00842D29">
              <w:rPr>
                <w:rFonts w:cs="Arial"/>
                <w:sz w:val="18"/>
                <w:szCs w:val="18"/>
              </w:rPr>
              <w:t>Outline application for the erection of 5 no. market dwellings with the creation of new vehicular access and all other matters reserved *** Amended description, plans and information ***</w:t>
            </w:r>
            <w:r w:rsidRPr="00842D29">
              <w:rPr>
                <w:rFonts w:cs="Arial"/>
                <w:b/>
                <w:sz w:val="18"/>
                <w:szCs w:val="18"/>
              </w:rPr>
              <w:t>Amended plans received.</w:t>
            </w:r>
          </w:p>
          <w:p w:rsidR="004830A0" w:rsidRPr="004830A0" w:rsidRDefault="004830A0" w:rsidP="00842D29">
            <w:pPr>
              <w:spacing w:after="0" w:line="240" w:lineRule="auto"/>
              <w:rPr>
                <w:rFonts w:cs="Arial"/>
                <w:sz w:val="18"/>
                <w:szCs w:val="18"/>
              </w:rPr>
            </w:pPr>
            <w:r>
              <w:rPr>
                <w:rFonts w:cs="Arial"/>
                <w:b/>
                <w:sz w:val="18"/>
                <w:szCs w:val="18"/>
              </w:rPr>
              <w:t>Recommendation:</w:t>
            </w:r>
            <w:r>
              <w:rPr>
                <w:rFonts w:cs="Arial"/>
                <w:sz w:val="18"/>
                <w:szCs w:val="18"/>
              </w:rPr>
              <w:t xml:space="preserve"> No objection.  Cllr V Fletcher wished it to be noted, she abstained from voting.</w:t>
            </w:r>
          </w:p>
          <w:p w:rsidR="00842D29" w:rsidRDefault="00842D29" w:rsidP="00842D29">
            <w:pPr>
              <w:spacing w:after="0" w:line="240" w:lineRule="auto"/>
              <w:rPr>
                <w:rFonts w:cs="Arial"/>
                <w:b/>
                <w:sz w:val="18"/>
                <w:szCs w:val="18"/>
              </w:rPr>
            </w:pPr>
          </w:p>
          <w:p w:rsidR="004830A0" w:rsidRPr="00A942F9" w:rsidRDefault="004830A0" w:rsidP="00842D29">
            <w:pPr>
              <w:spacing w:after="0" w:line="240" w:lineRule="auto"/>
              <w:rPr>
                <w:rFonts w:cs="Arial"/>
                <w:b/>
                <w:sz w:val="18"/>
                <w:szCs w:val="18"/>
              </w:rPr>
            </w:pPr>
            <w:r>
              <w:rPr>
                <w:rFonts w:cs="Arial"/>
                <w:b/>
                <w:sz w:val="18"/>
                <w:szCs w:val="18"/>
              </w:rPr>
              <w:t xml:space="preserve">Notice of application withdrawn received for: </w:t>
            </w:r>
            <w:r w:rsidRPr="004830A0">
              <w:rPr>
                <w:rFonts w:cs="Arial"/>
                <w:sz w:val="18"/>
                <w:szCs w:val="18"/>
              </w:rPr>
              <w:t>TWC/2</w:t>
            </w:r>
            <w:r>
              <w:rPr>
                <w:rFonts w:cs="Arial"/>
                <w:sz w:val="18"/>
                <w:szCs w:val="18"/>
              </w:rPr>
              <w:t>01</w:t>
            </w:r>
            <w:r w:rsidRPr="004830A0">
              <w:rPr>
                <w:rFonts w:cs="Arial"/>
                <w:sz w:val="18"/>
                <w:szCs w:val="18"/>
              </w:rPr>
              <w:t xml:space="preserve">8/0155, </w:t>
            </w:r>
            <w:r>
              <w:rPr>
                <w:rFonts w:cs="Arial"/>
                <w:sz w:val="18"/>
                <w:szCs w:val="18"/>
              </w:rPr>
              <w:t xml:space="preserve">Site of </w:t>
            </w:r>
            <w:r w:rsidRPr="004830A0">
              <w:rPr>
                <w:rFonts w:cs="Arial"/>
                <w:sz w:val="18"/>
                <w:szCs w:val="18"/>
              </w:rPr>
              <w:t>40 Church Street,St Georges</w:t>
            </w:r>
            <w:r>
              <w:rPr>
                <w:rFonts w:cs="Arial"/>
                <w:sz w:val="18"/>
                <w:szCs w:val="18"/>
              </w:rPr>
              <w:t>.</w:t>
            </w:r>
          </w:p>
          <w:p w:rsidR="004830A0" w:rsidRPr="00A942F9" w:rsidRDefault="004830A0" w:rsidP="00A942F9">
            <w:pPr>
              <w:spacing w:after="0" w:line="240" w:lineRule="auto"/>
              <w:rPr>
                <w:rFonts w:cs="Arial"/>
                <w:b/>
                <w:sz w:val="18"/>
                <w:szCs w:val="18"/>
              </w:rPr>
            </w:pPr>
          </w:p>
          <w:p w:rsidR="00A942F9" w:rsidRPr="00AA59AA" w:rsidRDefault="00A942F9" w:rsidP="00A942F9">
            <w:pPr>
              <w:spacing w:after="0" w:line="240" w:lineRule="auto"/>
              <w:rPr>
                <w:rFonts w:cs="Arial"/>
                <w:b/>
                <w:sz w:val="18"/>
                <w:szCs w:val="18"/>
                <w:u w:val="single"/>
              </w:rPr>
            </w:pPr>
            <w:r w:rsidRPr="00AA59AA">
              <w:rPr>
                <w:rFonts w:cs="Arial"/>
                <w:b/>
                <w:sz w:val="18"/>
                <w:szCs w:val="18"/>
                <w:u w:val="single"/>
              </w:rPr>
              <w:t xml:space="preserve">Plans received and ‘Full Granted’ by Telford &amp; Wrekin Council </w:t>
            </w:r>
          </w:p>
          <w:p w:rsidR="004830A0" w:rsidRPr="004830A0" w:rsidRDefault="004830A0" w:rsidP="004830A0">
            <w:pPr>
              <w:spacing w:after="0" w:line="240" w:lineRule="auto"/>
              <w:rPr>
                <w:rFonts w:cs="Arial"/>
                <w:b/>
                <w:sz w:val="18"/>
                <w:szCs w:val="18"/>
              </w:rPr>
            </w:pPr>
            <w:r w:rsidRPr="004830A0">
              <w:rPr>
                <w:rFonts w:cs="Arial"/>
                <w:b/>
                <w:sz w:val="18"/>
                <w:szCs w:val="18"/>
              </w:rPr>
              <w:t xml:space="preserve">1. Application number </w:t>
            </w:r>
            <w:r w:rsidRPr="00C859B7">
              <w:rPr>
                <w:rFonts w:cs="Arial"/>
                <w:sz w:val="18"/>
                <w:szCs w:val="18"/>
              </w:rPr>
              <w:t>TWC/2017/0367</w:t>
            </w:r>
          </w:p>
          <w:p w:rsidR="004830A0" w:rsidRPr="00C859B7" w:rsidRDefault="004830A0" w:rsidP="004830A0">
            <w:pPr>
              <w:spacing w:after="0" w:line="240" w:lineRule="auto"/>
              <w:rPr>
                <w:rFonts w:cs="Arial"/>
                <w:sz w:val="18"/>
                <w:szCs w:val="18"/>
              </w:rPr>
            </w:pPr>
            <w:r w:rsidRPr="004830A0">
              <w:rPr>
                <w:rFonts w:cs="Arial"/>
                <w:b/>
                <w:sz w:val="18"/>
                <w:szCs w:val="18"/>
              </w:rPr>
              <w:t xml:space="preserve">Site address </w:t>
            </w:r>
            <w:r w:rsidRPr="00C859B7">
              <w:rPr>
                <w:rFonts w:cs="Arial"/>
                <w:sz w:val="18"/>
                <w:szCs w:val="18"/>
              </w:rPr>
              <w:t>Units 7 - 9, Gower Street Trading Estate, Gower Street, St Georges, Telford, Shropshire, TF2 9HW</w:t>
            </w:r>
          </w:p>
          <w:p w:rsidR="004830A0" w:rsidRPr="00C859B7" w:rsidRDefault="004830A0" w:rsidP="004830A0">
            <w:pPr>
              <w:spacing w:after="0" w:line="240" w:lineRule="auto"/>
              <w:rPr>
                <w:rFonts w:cs="Arial"/>
                <w:sz w:val="18"/>
                <w:szCs w:val="18"/>
              </w:rPr>
            </w:pPr>
            <w:r w:rsidRPr="004830A0">
              <w:rPr>
                <w:rFonts w:cs="Arial"/>
                <w:b/>
                <w:sz w:val="18"/>
                <w:szCs w:val="18"/>
              </w:rPr>
              <w:t xml:space="preserve">Description of proposal </w:t>
            </w:r>
            <w:r w:rsidRPr="00C859B7">
              <w:rPr>
                <w:rFonts w:cs="Arial"/>
                <w:sz w:val="18"/>
                <w:szCs w:val="18"/>
              </w:rPr>
              <w:t>Demolition of existing building, and outline application for proposed residential development with all matters reserved</w:t>
            </w:r>
          </w:p>
          <w:p w:rsidR="00013823" w:rsidRDefault="00013823" w:rsidP="006A3CA6">
            <w:pPr>
              <w:spacing w:after="0" w:line="240" w:lineRule="auto"/>
              <w:rPr>
                <w:rFonts w:cs="Arial"/>
                <w:b/>
                <w:sz w:val="18"/>
                <w:szCs w:val="18"/>
              </w:rPr>
            </w:pPr>
          </w:p>
          <w:p w:rsidR="004830A0" w:rsidRDefault="004830A0" w:rsidP="006A3CA6">
            <w:pPr>
              <w:spacing w:after="0" w:line="240" w:lineRule="auto"/>
              <w:rPr>
                <w:rFonts w:cs="Arial"/>
                <w:b/>
                <w:sz w:val="18"/>
                <w:szCs w:val="18"/>
                <w:u w:val="single"/>
              </w:rPr>
            </w:pPr>
            <w:r w:rsidRPr="004830A0">
              <w:rPr>
                <w:rFonts w:cs="Arial"/>
                <w:b/>
                <w:sz w:val="18"/>
                <w:szCs w:val="18"/>
                <w:u w:val="single"/>
              </w:rPr>
              <w:t>Pre- applications received</w:t>
            </w:r>
          </w:p>
          <w:p w:rsidR="004830A0" w:rsidRDefault="004830A0" w:rsidP="006A3CA6">
            <w:pPr>
              <w:spacing w:after="0" w:line="240" w:lineRule="auto"/>
              <w:rPr>
                <w:rFonts w:cs="Arial"/>
                <w:sz w:val="18"/>
                <w:szCs w:val="18"/>
              </w:rPr>
            </w:pPr>
            <w:r>
              <w:rPr>
                <w:rFonts w:cs="Arial"/>
                <w:sz w:val="18"/>
                <w:szCs w:val="18"/>
              </w:rPr>
              <w:t>None received.</w:t>
            </w:r>
          </w:p>
          <w:p w:rsidR="00C859B7" w:rsidRDefault="00C859B7" w:rsidP="006A3CA6">
            <w:pPr>
              <w:spacing w:after="0" w:line="240" w:lineRule="auto"/>
              <w:rPr>
                <w:rFonts w:cs="Arial"/>
                <w:sz w:val="18"/>
                <w:szCs w:val="18"/>
              </w:rPr>
            </w:pPr>
          </w:p>
          <w:p w:rsidR="00C859B7" w:rsidRPr="00C859B7" w:rsidRDefault="00C859B7" w:rsidP="006A3CA6">
            <w:pPr>
              <w:spacing w:after="0" w:line="240" w:lineRule="auto"/>
              <w:rPr>
                <w:rFonts w:cs="Arial"/>
                <w:b/>
                <w:sz w:val="18"/>
                <w:szCs w:val="18"/>
              </w:rPr>
            </w:pPr>
            <w:r w:rsidRPr="00C859B7">
              <w:rPr>
                <w:rFonts w:cs="Arial"/>
                <w:b/>
                <w:sz w:val="18"/>
                <w:szCs w:val="18"/>
              </w:rPr>
              <w:t>Grit/litter/bins</w:t>
            </w:r>
          </w:p>
          <w:p w:rsidR="004830A0" w:rsidRDefault="00C859B7" w:rsidP="006A3CA6">
            <w:pPr>
              <w:spacing w:after="0" w:line="240" w:lineRule="auto"/>
              <w:rPr>
                <w:rFonts w:cs="Arial"/>
                <w:sz w:val="18"/>
                <w:szCs w:val="18"/>
              </w:rPr>
            </w:pPr>
            <w:r>
              <w:rPr>
                <w:rFonts w:cs="Arial"/>
                <w:sz w:val="18"/>
                <w:szCs w:val="18"/>
              </w:rPr>
              <w:t>The need for a co-ordinated approach on the requirements and locations of Grit and litter bins was discussed.</w:t>
            </w:r>
          </w:p>
          <w:p w:rsidR="00C859B7" w:rsidRPr="00C859B7" w:rsidRDefault="00C859B7" w:rsidP="00B53D73">
            <w:pPr>
              <w:spacing w:after="0" w:line="240" w:lineRule="auto"/>
              <w:rPr>
                <w:rFonts w:cs="Arial"/>
                <w:sz w:val="18"/>
                <w:szCs w:val="18"/>
              </w:rPr>
            </w:pPr>
            <w:r w:rsidRPr="00C859B7">
              <w:rPr>
                <w:rFonts w:cs="Arial"/>
                <w:b/>
                <w:sz w:val="18"/>
                <w:szCs w:val="18"/>
              </w:rPr>
              <w:t>Resolved:</w:t>
            </w:r>
            <w:r>
              <w:rPr>
                <w:rFonts w:cs="Arial"/>
                <w:sz w:val="18"/>
                <w:szCs w:val="18"/>
              </w:rPr>
              <w:t xml:space="preserve"> that the Clerk write to T&amp;WC Planning Department </w:t>
            </w:r>
            <w:r w:rsidR="00B53D73">
              <w:rPr>
                <w:rFonts w:cs="Arial"/>
                <w:sz w:val="18"/>
                <w:szCs w:val="18"/>
              </w:rPr>
              <w:t>to initiate</w:t>
            </w:r>
            <w:r>
              <w:rPr>
                <w:rFonts w:cs="Arial"/>
                <w:sz w:val="18"/>
                <w:szCs w:val="18"/>
              </w:rPr>
              <w:t xml:space="preserve"> a process and policy to assist</w:t>
            </w:r>
            <w:r w:rsidR="00455187">
              <w:rPr>
                <w:rFonts w:cs="Arial"/>
                <w:sz w:val="18"/>
                <w:szCs w:val="18"/>
              </w:rPr>
              <w:t xml:space="preserve"> in the future management of the installation and siting of both litter and grit</w:t>
            </w:r>
            <w:r>
              <w:rPr>
                <w:rFonts w:cs="Arial"/>
                <w:sz w:val="18"/>
                <w:szCs w:val="18"/>
              </w:rPr>
              <w:t xml:space="preserve"> bins across the parish</w:t>
            </w:r>
            <w:r w:rsidR="00B53D73">
              <w:rPr>
                <w:rFonts w:cs="Arial"/>
                <w:sz w:val="18"/>
                <w:szCs w:val="18"/>
              </w:rPr>
              <w:t>/borough</w:t>
            </w:r>
            <w:r>
              <w:rPr>
                <w:rFonts w:cs="Arial"/>
                <w:sz w:val="18"/>
                <w:szCs w:val="18"/>
              </w:rPr>
              <w:t>.</w:t>
            </w:r>
          </w:p>
        </w:tc>
        <w:tc>
          <w:tcPr>
            <w:tcW w:w="836" w:type="dxa"/>
            <w:shd w:val="clear" w:color="auto" w:fill="FFFFFF" w:themeFill="background1"/>
          </w:tcPr>
          <w:p w:rsidR="005C4F46" w:rsidRPr="006D1487" w:rsidRDefault="005C4F46" w:rsidP="008E2B72">
            <w:pPr>
              <w:pStyle w:val="Default"/>
              <w:rPr>
                <w:sz w:val="22"/>
                <w:szCs w:val="22"/>
              </w:rPr>
            </w:pPr>
          </w:p>
        </w:tc>
      </w:tr>
      <w:tr w:rsidR="00B95469" w:rsidRPr="006D1487" w:rsidTr="00B95469">
        <w:trPr>
          <w:trHeight w:val="117"/>
        </w:trPr>
        <w:tc>
          <w:tcPr>
            <w:tcW w:w="904" w:type="dxa"/>
            <w:shd w:val="clear" w:color="auto" w:fill="DBE5F1" w:themeFill="accent1" w:themeFillTint="33"/>
          </w:tcPr>
          <w:p w:rsidR="00B95469" w:rsidRPr="00B95469" w:rsidRDefault="00B95469" w:rsidP="00B1030D">
            <w:pPr>
              <w:pStyle w:val="Default"/>
              <w:rPr>
                <w:b/>
                <w:sz w:val="18"/>
                <w:szCs w:val="18"/>
              </w:rPr>
            </w:pPr>
            <w:r w:rsidRPr="00B95469">
              <w:rPr>
                <w:b/>
                <w:sz w:val="18"/>
                <w:szCs w:val="18"/>
              </w:rPr>
              <w:t>10/19</w:t>
            </w:r>
          </w:p>
        </w:tc>
        <w:tc>
          <w:tcPr>
            <w:tcW w:w="8481" w:type="dxa"/>
            <w:gridSpan w:val="4"/>
            <w:shd w:val="clear" w:color="auto" w:fill="DBE5F1" w:themeFill="accent1" w:themeFillTint="33"/>
          </w:tcPr>
          <w:p w:rsidR="00B95469" w:rsidRPr="00B95469" w:rsidRDefault="00B95469" w:rsidP="00A942F9">
            <w:pPr>
              <w:spacing w:after="0" w:line="240" w:lineRule="auto"/>
              <w:rPr>
                <w:rFonts w:cs="Arial"/>
                <w:b/>
                <w:sz w:val="18"/>
                <w:szCs w:val="18"/>
              </w:rPr>
            </w:pPr>
            <w:r w:rsidRPr="00B95469">
              <w:rPr>
                <w:rFonts w:cs="Arial"/>
                <w:b/>
                <w:sz w:val="18"/>
                <w:szCs w:val="18"/>
              </w:rPr>
              <w:t>Parish Environmental Team</w:t>
            </w:r>
          </w:p>
        </w:tc>
        <w:tc>
          <w:tcPr>
            <w:tcW w:w="836" w:type="dxa"/>
            <w:shd w:val="clear" w:color="auto" w:fill="DBE5F1" w:themeFill="accent1" w:themeFillTint="33"/>
          </w:tcPr>
          <w:p w:rsidR="00B95469" w:rsidRPr="00B95469" w:rsidRDefault="00B95469" w:rsidP="008E2B72">
            <w:pPr>
              <w:pStyle w:val="Default"/>
              <w:rPr>
                <w:b/>
                <w:sz w:val="22"/>
                <w:szCs w:val="22"/>
              </w:rPr>
            </w:pPr>
          </w:p>
        </w:tc>
      </w:tr>
      <w:tr w:rsidR="00B95469" w:rsidRPr="006D1487" w:rsidTr="0088340D">
        <w:trPr>
          <w:trHeight w:val="117"/>
        </w:trPr>
        <w:tc>
          <w:tcPr>
            <w:tcW w:w="904" w:type="dxa"/>
            <w:shd w:val="clear" w:color="auto" w:fill="FFFFFF" w:themeFill="background1"/>
          </w:tcPr>
          <w:p w:rsidR="00B95469" w:rsidRDefault="00B95469" w:rsidP="00B1030D">
            <w:pPr>
              <w:pStyle w:val="Default"/>
              <w:rPr>
                <w:sz w:val="18"/>
                <w:szCs w:val="18"/>
              </w:rPr>
            </w:pPr>
          </w:p>
          <w:p w:rsidR="00A77797" w:rsidRDefault="00A77797" w:rsidP="00B1030D">
            <w:pPr>
              <w:pStyle w:val="Default"/>
              <w:rPr>
                <w:sz w:val="18"/>
                <w:szCs w:val="18"/>
              </w:rPr>
            </w:pPr>
          </w:p>
          <w:p w:rsidR="00A77797" w:rsidRDefault="00A77797" w:rsidP="00B1030D">
            <w:pPr>
              <w:pStyle w:val="Default"/>
              <w:rPr>
                <w:sz w:val="18"/>
                <w:szCs w:val="18"/>
              </w:rPr>
            </w:pPr>
          </w:p>
          <w:p w:rsidR="00A77797" w:rsidRDefault="00A77797" w:rsidP="00B1030D">
            <w:pPr>
              <w:pStyle w:val="Default"/>
              <w:rPr>
                <w:sz w:val="18"/>
                <w:szCs w:val="18"/>
              </w:rPr>
            </w:pPr>
          </w:p>
          <w:p w:rsidR="00A77797" w:rsidRDefault="00A77797" w:rsidP="00B1030D">
            <w:pPr>
              <w:pStyle w:val="Default"/>
              <w:rPr>
                <w:sz w:val="18"/>
                <w:szCs w:val="18"/>
              </w:rPr>
            </w:pPr>
          </w:p>
          <w:p w:rsidR="00A77797" w:rsidRDefault="00A77797" w:rsidP="00B1030D">
            <w:pPr>
              <w:pStyle w:val="Default"/>
              <w:rPr>
                <w:sz w:val="18"/>
                <w:szCs w:val="18"/>
              </w:rPr>
            </w:pPr>
          </w:p>
          <w:p w:rsidR="00A77797" w:rsidRDefault="00A77797" w:rsidP="00B1030D">
            <w:pPr>
              <w:pStyle w:val="Default"/>
              <w:rPr>
                <w:sz w:val="18"/>
                <w:szCs w:val="18"/>
              </w:rPr>
            </w:pPr>
            <w:r>
              <w:rPr>
                <w:sz w:val="18"/>
                <w:szCs w:val="18"/>
              </w:rPr>
              <w:t>(a)</w:t>
            </w:r>
          </w:p>
        </w:tc>
        <w:tc>
          <w:tcPr>
            <w:tcW w:w="8481" w:type="dxa"/>
            <w:gridSpan w:val="4"/>
            <w:shd w:val="clear" w:color="auto" w:fill="FFFFFF" w:themeFill="background1"/>
          </w:tcPr>
          <w:p w:rsidR="00B95469" w:rsidRDefault="00B95469" w:rsidP="00A942F9">
            <w:pPr>
              <w:spacing w:after="0" w:line="240" w:lineRule="auto"/>
              <w:rPr>
                <w:rFonts w:cs="Arial"/>
                <w:sz w:val="18"/>
                <w:szCs w:val="18"/>
              </w:rPr>
            </w:pPr>
            <w:r>
              <w:rPr>
                <w:rFonts w:cs="Arial"/>
                <w:sz w:val="18"/>
                <w:szCs w:val="18"/>
              </w:rPr>
              <w:t>A copy of the PET Management meeting had been previously circulated to members.</w:t>
            </w:r>
          </w:p>
          <w:p w:rsidR="00B95469" w:rsidRDefault="00B95469" w:rsidP="00A942F9">
            <w:pPr>
              <w:spacing w:after="0" w:line="240" w:lineRule="auto"/>
              <w:rPr>
                <w:rFonts w:cs="Arial"/>
                <w:sz w:val="18"/>
                <w:szCs w:val="18"/>
              </w:rPr>
            </w:pPr>
            <w:r w:rsidRPr="00B95469">
              <w:rPr>
                <w:rFonts w:cs="Arial"/>
                <w:b/>
                <w:sz w:val="18"/>
                <w:szCs w:val="18"/>
              </w:rPr>
              <w:t>Resolved</w:t>
            </w:r>
            <w:r>
              <w:rPr>
                <w:rFonts w:cs="Arial"/>
                <w:sz w:val="18"/>
                <w:szCs w:val="18"/>
              </w:rPr>
              <w:t>: that the notes of the meeting held on be adopted.</w:t>
            </w:r>
          </w:p>
          <w:p w:rsidR="00B95469" w:rsidRPr="00B95469" w:rsidRDefault="00B95469" w:rsidP="00B95469">
            <w:pPr>
              <w:spacing w:after="0" w:line="240" w:lineRule="auto"/>
              <w:rPr>
                <w:rFonts w:cs="Arial"/>
                <w:sz w:val="18"/>
                <w:szCs w:val="18"/>
              </w:rPr>
            </w:pPr>
            <w:r w:rsidRPr="00B95469">
              <w:rPr>
                <w:rFonts w:cs="Arial"/>
                <w:sz w:val="18"/>
                <w:szCs w:val="18"/>
              </w:rPr>
              <w:t xml:space="preserve">St Georges &amp; Priorslee Parish Council PET Meeting held Tuesday 27th March 2018, 10.00am at the Parish Centre Present: Wendy Tonge (Parish Clerk), Phil Pritchard (T&amp;WC) </w:t>
            </w:r>
          </w:p>
          <w:p w:rsidR="00B95469" w:rsidRPr="00B95469" w:rsidRDefault="00B95469" w:rsidP="00B95469">
            <w:pPr>
              <w:spacing w:after="0" w:line="240" w:lineRule="auto"/>
              <w:rPr>
                <w:rFonts w:cs="Arial"/>
                <w:sz w:val="18"/>
                <w:szCs w:val="18"/>
              </w:rPr>
            </w:pPr>
            <w:r w:rsidRPr="00B95469">
              <w:rPr>
                <w:rFonts w:cs="Arial"/>
                <w:sz w:val="18"/>
                <w:szCs w:val="18"/>
              </w:rPr>
              <w:t>Apologies: Derek Carr (TWS)</w:t>
            </w:r>
          </w:p>
          <w:p w:rsidR="00B95469" w:rsidRPr="00B95469" w:rsidRDefault="00B95469" w:rsidP="00B95469">
            <w:pPr>
              <w:spacing w:after="0" w:line="240" w:lineRule="auto"/>
              <w:rPr>
                <w:rFonts w:cs="Arial"/>
                <w:sz w:val="18"/>
                <w:szCs w:val="18"/>
              </w:rPr>
            </w:pPr>
          </w:p>
          <w:p w:rsidR="00B95469" w:rsidRPr="00B95469" w:rsidRDefault="00B95469" w:rsidP="00B95469">
            <w:pPr>
              <w:spacing w:after="0" w:line="240" w:lineRule="auto"/>
              <w:rPr>
                <w:rFonts w:cs="Arial"/>
                <w:sz w:val="18"/>
                <w:szCs w:val="18"/>
              </w:rPr>
            </w:pPr>
            <w:r w:rsidRPr="00B95469">
              <w:rPr>
                <w:rFonts w:cs="Arial"/>
                <w:sz w:val="18"/>
                <w:szCs w:val="18"/>
              </w:rPr>
              <w:t>1.</w:t>
            </w:r>
            <w:r w:rsidRPr="00B95469">
              <w:rPr>
                <w:rFonts w:cs="Arial"/>
                <w:b/>
                <w:sz w:val="18"/>
                <w:szCs w:val="18"/>
              </w:rPr>
              <w:t>Priorslee Village Green</w:t>
            </w:r>
          </w:p>
          <w:p w:rsidR="00B95469" w:rsidRPr="00B95469" w:rsidRDefault="00B95469" w:rsidP="00B95469">
            <w:pPr>
              <w:spacing w:after="0" w:line="240" w:lineRule="auto"/>
              <w:rPr>
                <w:rFonts w:cs="Arial"/>
                <w:sz w:val="18"/>
                <w:szCs w:val="18"/>
              </w:rPr>
            </w:pPr>
            <w:r w:rsidRPr="00B95469">
              <w:rPr>
                <w:rFonts w:cs="Arial"/>
                <w:sz w:val="18"/>
                <w:szCs w:val="18"/>
              </w:rPr>
              <w:t>The issue of vehicles accessing the Green and churning the grass on the village green was discussed</w:t>
            </w:r>
          </w:p>
          <w:p w:rsidR="00B95469" w:rsidRPr="00B95469" w:rsidRDefault="00B95469" w:rsidP="00B95469">
            <w:pPr>
              <w:spacing w:after="0" w:line="240" w:lineRule="auto"/>
              <w:rPr>
                <w:rFonts w:cs="Arial"/>
                <w:sz w:val="18"/>
                <w:szCs w:val="18"/>
              </w:rPr>
            </w:pPr>
            <w:r w:rsidRPr="00B95469">
              <w:rPr>
                <w:rFonts w:cs="Arial"/>
                <w:sz w:val="18"/>
                <w:szCs w:val="18"/>
              </w:rPr>
              <w:t>Action agreed: the Clerk to ask Council to consider a quote to install a collapsible bollard to be installed to prevent this reoccurring.  Quote provide by T&amp;WC to carry out the work - £625 + VAT</w:t>
            </w:r>
          </w:p>
          <w:p w:rsidR="00B95469" w:rsidRDefault="00B53D73" w:rsidP="00B95469">
            <w:pPr>
              <w:spacing w:after="0" w:line="240" w:lineRule="auto"/>
              <w:rPr>
                <w:rFonts w:cs="Arial"/>
                <w:sz w:val="18"/>
                <w:szCs w:val="18"/>
              </w:rPr>
            </w:pPr>
            <w:r w:rsidRPr="00B53D73">
              <w:rPr>
                <w:rFonts w:cs="Arial"/>
                <w:b/>
                <w:sz w:val="18"/>
                <w:szCs w:val="18"/>
              </w:rPr>
              <w:t>Resolved</w:t>
            </w:r>
            <w:r>
              <w:rPr>
                <w:rFonts w:cs="Arial"/>
                <w:sz w:val="18"/>
                <w:szCs w:val="18"/>
              </w:rPr>
              <w:t>: that in principle the work can be carried out pending on th</w:t>
            </w:r>
            <w:r w:rsidR="00FA2B79">
              <w:rPr>
                <w:rFonts w:cs="Arial"/>
                <w:sz w:val="18"/>
                <w:szCs w:val="18"/>
              </w:rPr>
              <w:t>e outcome of the T&amp;WC Green Guarantee initiative.</w:t>
            </w:r>
          </w:p>
          <w:p w:rsidR="00FA2B79" w:rsidRDefault="00FA2B79" w:rsidP="00B95469">
            <w:pPr>
              <w:spacing w:after="0" w:line="240" w:lineRule="auto"/>
              <w:rPr>
                <w:rFonts w:cs="Arial"/>
                <w:sz w:val="18"/>
                <w:szCs w:val="18"/>
              </w:rPr>
            </w:pPr>
          </w:p>
          <w:p w:rsidR="00455187" w:rsidRPr="00B95469" w:rsidRDefault="00455187" w:rsidP="00B95469">
            <w:pPr>
              <w:spacing w:after="0" w:line="240" w:lineRule="auto"/>
              <w:rPr>
                <w:rFonts w:cs="Arial"/>
                <w:sz w:val="18"/>
                <w:szCs w:val="18"/>
              </w:rPr>
            </w:pPr>
          </w:p>
          <w:p w:rsidR="00FA2B79" w:rsidRPr="00B53D73" w:rsidRDefault="00B95469" w:rsidP="00B95469">
            <w:pPr>
              <w:spacing w:after="0" w:line="240" w:lineRule="auto"/>
              <w:rPr>
                <w:rFonts w:cs="Arial"/>
                <w:b/>
                <w:sz w:val="18"/>
                <w:szCs w:val="18"/>
              </w:rPr>
            </w:pPr>
            <w:r w:rsidRPr="00B53D73">
              <w:rPr>
                <w:rFonts w:cs="Arial"/>
                <w:b/>
                <w:sz w:val="18"/>
                <w:szCs w:val="18"/>
              </w:rPr>
              <w:t>2.Litter bins</w:t>
            </w:r>
          </w:p>
          <w:p w:rsidR="00FA2B79" w:rsidRDefault="00B95469" w:rsidP="00B95469">
            <w:pPr>
              <w:spacing w:after="0" w:line="240" w:lineRule="auto"/>
              <w:rPr>
                <w:rFonts w:cs="Arial"/>
                <w:sz w:val="18"/>
                <w:szCs w:val="18"/>
              </w:rPr>
            </w:pPr>
            <w:r w:rsidRPr="00B95469">
              <w:rPr>
                <w:rFonts w:cs="Arial"/>
                <w:sz w:val="18"/>
                <w:szCs w:val="18"/>
              </w:rPr>
              <w:t>Phil confirmed the locati</w:t>
            </w:r>
            <w:r w:rsidR="00FA2B79">
              <w:rPr>
                <w:rFonts w:cs="Arial"/>
                <w:sz w:val="18"/>
                <w:szCs w:val="18"/>
              </w:rPr>
              <w:t>ons for 2 new bins on Church Road</w:t>
            </w:r>
            <w:r w:rsidRPr="00B95469">
              <w:rPr>
                <w:rFonts w:cs="Arial"/>
                <w:sz w:val="18"/>
                <w:szCs w:val="18"/>
              </w:rPr>
              <w:t>.</w:t>
            </w:r>
          </w:p>
          <w:p w:rsidR="00FA2B79" w:rsidRPr="00B95469" w:rsidRDefault="00FA2B79" w:rsidP="00B95469">
            <w:pPr>
              <w:spacing w:after="0" w:line="240" w:lineRule="auto"/>
              <w:rPr>
                <w:rFonts w:cs="Arial"/>
                <w:sz w:val="18"/>
                <w:szCs w:val="18"/>
              </w:rPr>
            </w:pPr>
          </w:p>
          <w:p w:rsidR="00B95469" w:rsidRPr="00B95469" w:rsidRDefault="00B95469" w:rsidP="00B95469">
            <w:pPr>
              <w:spacing w:after="0" w:line="240" w:lineRule="auto"/>
              <w:rPr>
                <w:rFonts w:cs="Arial"/>
                <w:sz w:val="18"/>
                <w:szCs w:val="18"/>
              </w:rPr>
            </w:pPr>
            <w:r w:rsidRPr="00B53D73">
              <w:rPr>
                <w:rFonts w:cs="Arial"/>
                <w:b/>
                <w:sz w:val="18"/>
                <w:szCs w:val="18"/>
              </w:rPr>
              <w:t>3.PET</w:t>
            </w:r>
            <w:r w:rsidRPr="00B95469">
              <w:rPr>
                <w:rFonts w:cs="Arial"/>
                <w:sz w:val="18"/>
                <w:szCs w:val="18"/>
              </w:rPr>
              <w:t>Apprentice vacancy</w:t>
            </w:r>
          </w:p>
          <w:p w:rsidR="00B95469" w:rsidRPr="00B95469" w:rsidRDefault="00B95469" w:rsidP="00B95469">
            <w:pPr>
              <w:spacing w:after="0" w:line="240" w:lineRule="auto"/>
              <w:rPr>
                <w:rFonts w:cs="Arial"/>
                <w:sz w:val="18"/>
                <w:szCs w:val="18"/>
              </w:rPr>
            </w:pPr>
            <w:r w:rsidRPr="00B95469">
              <w:rPr>
                <w:rFonts w:cs="Arial"/>
                <w:sz w:val="18"/>
                <w:szCs w:val="18"/>
              </w:rPr>
              <w:t>The matter of the PET apprenticeship vacancy was discussed. Phil clarified T</w:t>
            </w:r>
            <w:r w:rsidR="00B53D73">
              <w:rPr>
                <w:rFonts w:cs="Arial"/>
                <w:sz w:val="18"/>
                <w:szCs w:val="18"/>
              </w:rPr>
              <w:t>&amp;</w:t>
            </w:r>
            <w:r w:rsidRPr="00B95469">
              <w:rPr>
                <w:rFonts w:cs="Arial"/>
                <w:sz w:val="18"/>
                <w:szCs w:val="18"/>
              </w:rPr>
              <w:t>WC may have a replacement apprentice.</w:t>
            </w:r>
          </w:p>
          <w:p w:rsidR="00B95469" w:rsidRPr="00B95469" w:rsidRDefault="00B95469" w:rsidP="00B95469">
            <w:pPr>
              <w:spacing w:after="0" w:line="240" w:lineRule="auto"/>
              <w:rPr>
                <w:rFonts w:cs="Arial"/>
                <w:sz w:val="18"/>
                <w:szCs w:val="18"/>
              </w:rPr>
            </w:pPr>
            <w:r w:rsidRPr="00B53D73">
              <w:rPr>
                <w:rFonts w:cs="Arial"/>
                <w:b/>
                <w:sz w:val="18"/>
                <w:szCs w:val="18"/>
              </w:rPr>
              <w:t>Action agreed</w:t>
            </w:r>
            <w:r w:rsidRPr="00B95469">
              <w:rPr>
                <w:rFonts w:cs="Arial"/>
                <w:sz w:val="18"/>
                <w:szCs w:val="18"/>
              </w:rPr>
              <w:t>: Phil to inform the Clerk of a possible replacement once references are in place.</w:t>
            </w:r>
          </w:p>
          <w:p w:rsidR="00B95469" w:rsidRPr="00B95469" w:rsidRDefault="00B95469" w:rsidP="00B95469">
            <w:pPr>
              <w:spacing w:after="0" w:line="240" w:lineRule="auto"/>
              <w:rPr>
                <w:rFonts w:cs="Arial"/>
                <w:sz w:val="18"/>
                <w:szCs w:val="18"/>
              </w:rPr>
            </w:pPr>
          </w:p>
          <w:p w:rsidR="00B95469" w:rsidRPr="00B53D73" w:rsidRDefault="00B95469" w:rsidP="00B95469">
            <w:pPr>
              <w:spacing w:after="0" w:line="240" w:lineRule="auto"/>
              <w:rPr>
                <w:rFonts w:cs="Arial"/>
                <w:b/>
                <w:sz w:val="18"/>
                <w:szCs w:val="18"/>
              </w:rPr>
            </w:pPr>
            <w:r w:rsidRPr="00B53D73">
              <w:rPr>
                <w:rFonts w:cs="Arial"/>
                <w:b/>
                <w:sz w:val="18"/>
                <w:szCs w:val="18"/>
              </w:rPr>
              <w:t>4.Grounds &amp; Cleansing contract</w:t>
            </w:r>
          </w:p>
          <w:p w:rsidR="00B95469" w:rsidRPr="00B95469" w:rsidRDefault="00B95469" w:rsidP="00B95469">
            <w:pPr>
              <w:spacing w:after="0" w:line="240" w:lineRule="auto"/>
              <w:rPr>
                <w:rFonts w:cs="Arial"/>
                <w:sz w:val="18"/>
                <w:szCs w:val="18"/>
              </w:rPr>
            </w:pPr>
            <w:r w:rsidRPr="00B95469">
              <w:rPr>
                <w:rFonts w:cs="Arial"/>
                <w:sz w:val="18"/>
                <w:szCs w:val="18"/>
              </w:rPr>
              <w:t>The Clerk reiterated the concerns for the potential loss of the current PET Team in the new contract.</w:t>
            </w:r>
          </w:p>
          <w:p w:rsidR="00B95469" w:rsidRPr="00B95469" w:rsidRDefault="00B95469" w:rsidP="00B95469">
            <w:pPr>
              <w:spacing w:after="0" w:line="240" w:lineRule="auto"/>
              <w:rPr>
                <w:rFonts w:cs="Arial"/>
                <w:sz w:val="18"/>
                <w:szCs w:val="18"/>
              </w:rPr>
            </w:pPr>
            <w:r w:rsidRPr="00B53D73">
              <w:rPr>
                <w:rFonts w:cs="Arial"/>
                <w:b/>
                <w:sz w:val="18"/>
                <w:szCs w:val="18"/>
              </w:rPr>
              <w:t>Action agreed</w:t>
            </w:r>
            <w:r w:rsidRPr="00B95469">
              <w:rPr>
                <w:rFonts w:cs="Arial"/>
                <w:sz w:val="18"/>
                <w:szCs w:val="18"/>
              </w:rPr>
              <w:t>:</w:t>
            </w:r>
            <w:r w:rsidR="00B53D73">
              <w:rPr>
                <w:rFonts w:cs="Arial"/>
                <w:sz w:val="18"/>
                <w:szCs w:val="18"/>
              </w:rPr>
              <w:t xml:space="preserve"> </w:t>
            </w:r>
            <w:r w:rsidRPr="00B95469">
              <w:rPr>
                <w:rFonts w:cs="Arial"/>
                <w:sz w:val="18"/>
                <w:szCs w:val="18"/>
              </w:rPr>
              <w:t>Phil to raise the concerns with Dave Hanley</w:t>
            </w:r>
          </w:p>
          <w:p w:rsidR="00B95469" w:rsidRPr="00B95469" w:rsidRDefault="00B95469" w:rsidP="00B95469">
            <w:pPr>
              <w:spacing w:after="0" w:line="240" w:lineRule="auto"/>
              <w:rPr>
                <w:rFonts w:cs="Arial"/>
                <w:sz w:val="18"/>
                <w:szCs w:val="18"/>
              </w:rPr>
            </w:pPr>
          </w:p>
          <w:p w:rsidR="00B95469" w:rsidRPr="00B53D73" w:rsidRDefault="00B53D73" w:rsidP="00B95469">
            <w:pPr>
              <w:spacing w:after="0" w:line="240" w:lineRule="auto"/>
              <w:rPr>
                <w:rFonts w:cs="Arial"/>
                <w:b/>
                <w:sz w:val="18"/>
                <w:szCs w:val="18"/>
              </w:rPr>
            </w:pPr>
            <w:r>
              <w:rPr>
                <w:rFonts w:cs="Arial"/>
                <w:b/>
                <w:sz w:val="18"/>
                <w:szCs w:val="18"/>
              </w:rPr>
              <w:t>5.</w:t>
            </w:r>
            <w:r w:rsidR="00B95469" w:rsidRPr="00B53D73">
              <w:rPr>
                <w:rFonts w:cs="Arial"/>
                <w:b/>
                <w:sz w:val="18"/>
                <w:szCs w:val="18"/>
              </w:rPr>
              <w:t>Snow &amp; Icy weather programme for PET Team</w:t>
            </w:r>
          </w:p>
          <w:p w:rsidR="00B95469" w:rsidRPr="00B95469" w:rsidRDefault="00B95469" w:rsidP="00B95469">
            <w:pPr>
              <w:spacing w:after="0" w:line="240" w:lineRule="auto"/>
              <w:rPr>
                <w:rFonts w:cs="Arial"/>
                <w:sz w:val="18"/>
                <w:szCs w:val="18"/>
              </w:rPr>
            </w:pPr>
            <w:r w:rsidRPr="00B95469">
              <w:rPr>
                <w:rFonts w:cs="Arial"/>
                <w:sz w:val="18"/>
                <w:szCs w:val="18"/>
              </w:rPr>
              <w:t>The Clerk informed Phil of the new work programme the PET Team would carry out during snowy &amp; ice conditions.</w:t>
            </w:r>
          </w:p>
          <w:p w:rsidR="00B95469" w:rsidRPr="00B95469" w:rsidRDefault="00B95469" w:rsidP="00B95469">
            <w:pPr>
              <w:spacing w:after="0" w:line="240" w:lineRule="auto"/>
              <w:rPr>
                <w:rFonts w:cs="Arial"/>
                <w:sz w:val="18"/>
                <w:szCs w:val="18"/>
              </w:rPr>
            </w:pPr>
          </w:p>
          <w:p w:rsidR="00B95469" w:rsidRPr="00B53D73" w:rsidRDefault="00B95469" w:rsidP="00B95469">
            <w:pPr>
              <w:spacing w:after="0" w:line="240" w:lineRule="auto"/>
              <w:rPr>
                <w:rFonts w:cs="Arial"/>
                <w:b/>
                <w:sz w:val="18"/>
                <w:szCs w:val="18"/>
              </w:rPr>
            </w:pPr>
            <w:r w:rsidRPr="00B53D73">
              <w:rPr>
                <w:rFonts w:cs="Arial"/>
                <w:b/>
                <w:sz w:val="18"/>
                <w:szCs w:val="18"/>
              </w:rPr>
              <w:t>6. Materials/Project Budget</w:t>
            </w:r>
          </w:p>
          <w:p w:rsidR="00B95469" w:rsidRPr="00B95469" w:rsidRDefault="00B95469" w:rsidP="00B95469">
            <w:pPr>
              <w:spacing w:after="0" w:line="240" w:lineRule="auto"/>
              <w:rPr>
                <w:rFonts w:cs="Arial"/>
                <w:sz w:val="18"/>
                <w:szCs w:val="18"/>
              </w:rPr>
            </w:pPr>
            <w:r w:rsidRPr="00B95469">
              <w:rPr>
                <w:rFonts w:cs="Arial"/>
                <w:sz w:val="18"/>
                <w:szCs w:val="18"/>
              </w:rPr>
              <w:t>Phil confirmed there is currently £4,487.00 remaining in the budget, he will arrange for the underspend 2017/2018 and the new budget for 2018/2019 to be transferred into the Parish Council bank account.</w:t>
            </w:r>
          </w:p>
          <w:p w:rsidR="00B95469" w:rsidRPr="00B95469" w:rsidRDefault="00B95469" w:rsidP="00B95469">
            <w:pPr>
              <w:spacing w:after="0" w:line="240" w:lineRule="auto"/>
              <w:rPr>
                <w:rFonts w:cs="Arial"/>
                <w:sz w:val="18"/>
                <w:szCs w:val="18"/>
              </w:rPr>
            </w:pPr>
          </w:p>
          <w:p w:rsidR="00B95469" w:rsidRPr="00B53D73" w:rsidRDefault="00B95469" w:rsidP="00B95469">
            <w:pPr>
              <w:spacing w:after="0" w:line="240" w:lineRule="auto"/>
              <w:rPr>
                <w:rFonts w:cs="Arial"/>
                <w:b/>
                <w:sz w:val="18"/>
                <w:szCs w:val="18"/>
              </w:rPr>
            </w:pPr>
            <w:r w:rsidRPr="00B53D73">
              <w:rPr>
                <w:rFonts w:cs="Arial"/>
                <w:b/>
                <w:sz w:val="18"/>
                <w:szCs w:val="18"/>
              </w:rPr>
              <w:t>7.Priorslee Clock</w:t>
            </w:r>
          </w:p>
          <w:p w:rsidR="00B95469" w:rsidRPr="00B95469" w:rsidRDefault="00B95469" w:rsidP="00B95469">
            <w:pPr>
              <w:spacing w:after="0" w:line="240" w:lineRule="auto"/>
              <w:rPr>
                <w:rFonts w:cs="Arial"/>
                <w:sz w:val="18"/>
                <w:szCs w:val="18"/>
              </w:rPr>
            </w:pPr>
            <w:r w:rsidRPr="00B95469">
              <w:rPr>
                <w:rFonts w:cs="Arial"/>
                <w:sz w:val="18"/>
                <w:szCs w:val="18"/>
              </w:rPr>
              <w:t>The Clerk informed Phil she had not yet received correspondence from T&amp;WC regarding the future plans for the Clock.</w:t>
            </w:r>
          </w:p>
          <w:p w:rsidR="00B95469" w:rsidRPr="00B95469" w:rsidRDefault="00B95469" w:rsidP="00B95469">
            <w:pPr>
              <w:spacing w:after="0" w:line="240" w:lineRule="auto"/>
              <w:rPr>
                <w:rFonts w:cs="Arial"/>
                <w:sz w:val="18"/>
                <w:szCs w:val="18"/>
              </w:rPr>
            </w:pPr>
            <w:r w:rsidRPr="00B53D73">
              <w:rPr>
                <w:rFonts w:cs="Arial"/>
                <w:b/>
                <w:sz w:val="18"/>
                <w:szCs w:val="18"/>
              </w:rPr>
              <w:t>Actions agreed</w:t>
            </w:r>
            <w:r w:rsidRPr="00B95469">
              <w:rPr>
                <w:rFonts w:cs="Arial"/>
                <w:sz w:val="18"/>
                <w:szCs w:val="18"/>
              </w:rPr>
              <w:t>: Phil to speak to Dave Hanley regarding the matter and report back to the Clerk.</w:t>
            </w:r>
          </w:p>
          <w:p w:rsidR="00B95469" w:rsidRPr="00B95469" w:rsidRDefault="00B95469" w:rsidP="00B95469">
            <w:pPr>
              <w:spacing w:after="0" w:line="240" w:lineRule="auto"/>
              <w:rPr>
                <w:rFonts w:cs="Arial"/>
                <w:sz w:val="18"/>
                <w:szCs w:val="18"/>
              </w:rPr>
            </w:pPr>
          </w:p>
          <w:p w:rsidR="00B95469" w:rsidRDefault="00B95469" w:rsidP="00B95469">
            <w:pPr>
              <w:spacing w:after="0" w:line="240" w:lineRule="auto"/>
              <w:rPr>
                <w:rFonts w:cs="Arial"/>
                <w:sz w:val="18"/>
                <w:szCs w:val="18"/>
              </w:rPr>
            </w:pPr>
            <w:r w:rsidRPr="00B95469">
              <w:rPr>
                <w:rFonts w:cs="Arial"/>
                <w:sz w:val="18"/>
                <w:szCs w:val="18"/>
              </w:rPr>
              <w:t>Meeting ended 11.30am</w:t>
            </w:r>
          </w:p>
          <w:p w:rsidR="00B95469" w:rsidRPr="00B95469" w:rsidRDefault="00B95469" w:rsidP="00A942F9">
            <w:pPr>
              <w:spacing w:after="0" w:line="240" w:lineRule="auto"/>
              <w:rPr>
                <w:rFonts w:cs="Arial"/>
                <w:sz w:val="18"/>
                <w:szCs w:val="18"/>
              </w:rPr>
            </w:pPr>
          </w:p>
        </w:tc>
        <w:tc>
          <w:tcPr>
            <w:tcW w:w="836" w:type="dxa"/>
            <w:shd w:val="clear" w:color="auto" w:fill="FFFFFF" w:themeFill="background1"/>
          </w:tcPr>
          <w:p w:rsidR="00B95469" w:rsidRPr="006D1487" w:rsidRDefault="00B95469" w:rsidP="008E2B72">
            <w:pPr>
              <w:pStyle w:val="Default"/>
              <w:rPr>
                <w:sz w:val="22"/>
                <w:szCs w:val="22"/>
              </w:rPr>
            </w:pPr>
          </w:p>
        </w:tc>
      </w:tr>
      <w:tr w:rsidR="002572E4" w:rsidRPr="006D1487" w:rsidTr="007F4687">
        <w:trPr>
          <w:trHeight w:val="117"/>
        </w:trPr>
        <w:tc>
          <w:tcPr>
            <w:tcW w:w="904" w:type="dxa"/>
            <w:shd w:val="clear" w:color="auto" w:fill="DBE5F1" w:themeFill="accent1" w:themeFillTint="33"/>
          </w:tcPr>
          <w:p w:rsidR="002572E4" w:rsidRPr="007F4687" w:rsidRDefault="00C859B7" w:rsidP="00B1030D">
            <w:pPr>
              <w:pStyle w:val="Default"/>
              <w:rPr>
                <w:b/>
                <w:sz w:val="18"/>
                <w:szCs w:val="18"/>
              </w:rPr>
            </w:pPr>
            <w:r>
              <w:rPr>
                <w:b/>
                <w:sz w:val="18"/>
                <w:szCs w:val="18"/>
              </w:rPr>
              <w:t>1</w:t>
            </w:r>
            <w:r w:rsidR="00B95469">
              <w:rPr>
                <w:b/>
                <w:sz w:val="18"/>
                <w:szCs w:val="18"/>
              </w:rPr>
              <w:t>1</w:t>
            </w:r>
            <w:r>
              <w:rPr>
                <w:b/>
                <w:sz w:val="18"/>
                <w:szCs w:val="18"/>
              </w:rPr>
              <w:t>/19</w:t>
            </w:r>
          </w:p>
        </w:tc>
        <w:tc>
          <w:tcPr>
            <w:tcW w:w="8481" w:type="dxa"/>
            <w:gridSpan w:val="4"/>
            <w:shd w:val="clear" w:color="auto" w:fill="DBE5F1" w:themeFill="accent1" w:themeFillTint="33"/>
          </w:tcPr>
          <w:p w:rsidR="002572E4" w:rsidRPr="007F4687" w:rsidRDefault="007F4687" w:rsidP="00B95469">
            <w:pPr>
              <w:spacing w:after="0" w:line="240" w:lineRule="auto"/>
              <w:rPr>
                <w:rFonts w:cs="Arial"/>
                <w:b/>
                <w:sz w:val="18"/>
                <w:szCs w:val="18"/>
              </w:rPr>
            </w:pPr>
            <w:r w:rsidRPr="007F4687">
              <w:rPr>
                <w:rFonts w:cs="Arial"/>
                <w:b/>
                <w:sz w:val="18"/>
                <w:szCs w:val="18"/>
              </w:rPr>
              <w:t>Account</w:t>
            </w:r>
            <w:r w:rsidR="00B95469">
              <w:rPr>
                <w:rFonts w:cs="Arial"/>
                <w:b/>
                <w:sz w:val="18"/>
                <w:szCs w:val="18"/>
              </w:rPr>
              <w:t>s</w:t>
            </w:r>
          </w:p>
        </w:tc>
        <w:tc>
          <w:tcPr>
            <w:tcW w:w="836" w:type="dxa"/>
            <w:shd w:val="clear" w:color="auto" w:fill="DBE5F1" w:themeFill="accent1" w:themeFillTint="33"/>
          </w:tcPr>
          <w:p w:rsidR="002572E4" w:rsidRPr="007F4687" w:rsidRDefault="002572E4" w:rsidP="008E2B72">
            <w:pPr>
              <w:pStyle w:val="Default"/>
              <w:rPr>
                <w:b/>
                <w:sz w:val="22"/>
                <w:szCs w:val="22"/>
              </w:rPr>
            </w:pPr>
          </w:p>
        </w:tc>
      </w:tr>
      <w:tr w:rsidR="002572E4" w:rsidRPr="006D1487" w:rsidTr="0088340D">
        <w:trPr>
          <w:trHeight w:val="117"/>
        </w:trPr>
        <w:tc>
          <w:tcPr>
            <w:tcW w:w="904" w:type="dxa"/>
            <w:shd w:val="clear" w:color="auto" w:fill="FFFFFF" w:themeFill="background1"/>
          </w:tcPr>
          <w:p w:rsidR="00685F6D" w:rsidRDefault="00685F6D" w:rsidP="00B1030D">
            <w:pPr>
              <w:pStyle w:val="Default"/>
              <w:rPr>
                <w:sz w:val="18"/>
                <w:szCs w:val="18"/>
              </w:rPr>
            </w:pPr>
            <w:r>
              <w:rPr>
                <w:sz w:val="18"/>
                <w:szCs w:val="18"/>
              </w:rPr>
              <w:t xml:space="preserve"> </w:t>
            </w:r>
          </w:p>
          <w:p w:rsidR="002572E4" w:rsidRDefault="007F4687" w:rsidP="00B1030D">
            <w:pPr>
              <w:pStyle w:val="Default"/>
              <w:rPr>
                <w:sz w:val="18"/>
                <w:szCs w:val="18"/>
              </w:rPr>
            </w:pPr>
            <w:r>
              <w:rPr>
                <w:sz w:val="18"/>
                <w:szCs w:val="18"/>
              </w:rPr>
              <w:t>(a)</w:t>
            </w: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p w:rsidR="00B53D73" w:rsidRDefault="00B53D73" w:rsidP="00B1030D">
            <w:pPr>
              <w:pStyle w:val="Default"/>
              <w:rPr>
                <w:sz w:val="18"/>
                <w:szCs w:val="18"/>
              </w:rPr>
            </w:pPr>
          </w:p>
        </w:tc>
        <w:tc>
          <w:tcPr>
            <w:tcW w:w="8481" w:type="dxa"/>
            <w:gridSpan w:val="4"/>
            <w:shd w:val="clear" w:color="auto" w:fill="FFFFFF" w:themeFill="background1"/>
          </w:tcPr>
          <w:p w:rsidR="00731BFC" w:rsidRDefault="00731BFC" w:rsidP="00E769EA">
            <w:pPr>
              <w:spacing w:after="0" w:line="240" w:lineRule="auto"/>
              <w:rPr>
                <w:rFonts w:cs="Arial"/>
                <w:sz w:val="18"/>
                <w:szCs w:val="18"/>
              </w:rPr>
            </w:pPr>
          </w:p>
          <w:p w:rsidR="002572E4" w:rsidRDefault="007F4687" w:rsidP="00E769EA">
            <w:pPr>
              <w:spacing w:after="0" w:line="240" w:lineRule="auto"/>
              <w:rPr>
                <w:rFonts w:cs="Arial"/>
                <w:sz w:val="18"/>
                <w:szCs w:val="18"/>
              </w:rPr>
            </w:pPr>
            <w:r>
              <w:rPr>
                <w:rFonts w:cs="Arial"/>
                <w:sz w:val="18"/>
                <w:szCs w:val="18"/>
              </w:rPr>
              <w:t xml:space="preserve"> </w:t>
            </w:r>
            <w:r w:rsidR="00731BFC" w:rsidRPr="00D01BB6">
              <w:rPr>
                <w:rFonts w:cs="Arial"/>
                <w:b/>
                <w:sz w:val="18"/>
                <w:szCs w:val="18"/>
              </w:rPr>
              <w:t>Resolved</w:t>
            </w:r>
            <w:r w:rsidR="00731BFC">
              <w:rPr>
                <w:rFonts w:cs="Arial"/>
                <w:sz w:val="18"/>
                <w:szCs w:val="18"/>
              </w:rPr>
              <w:t xml:space="preserve">: that the following accounts </w:t>
            </w:r>
            <w:r w:rsidR="00C859B7">
              <w:rPr>
                <w:rFonts w:cs="Arial"/>
                <w:sz w:val="18"/>
                <w:szCs w:val="18"/>
              </w:rPr>
              <w:t>due for payment in April</w:t>
            </w:r>
            <w:r>
              <w:rPr>
                <w:rFonts w:cs="Arial"/>
                <w:sz w:val="18"/>
                <w:szCs w:val="18"/>
              </w:rPr>
              <w:t xml:space="preserve"> 2018 be approved</w:t>
            </w:r>
            <w:r w:rsidR="00731BFC">
              <w:rPr>
                <w:rFonts w:cs="Arial"/>
                <w:sz w:val="18"/>
                <w:szCs w:val="18"/>
              </w:rPr>
              <w:t>:</w:t>
            </w:r>
          </w:p>
          <w:p w:rsidR="00731BFC" w:rsidRDefault="00731BFC" w:rsidP="00E769EA">
            <w:pPr>
              <w:spacing w:after="0" w:line="240" w:lineRule="auto"/>
              <w:rPr>
                <w:rFonts w:cs="Arial"/>
                <w:sz w:val="18"/>
                <w:szCs w:val="18"/>
              </w:rPr>
            </w:pPr>
          </w:p>
          <w:tbl>
            <w:tblPr>
              <w:tblStyle w:val="TableGrid"/>
              <w:tblW w:w="7658" w:type="dxa"/>
              <w:tblLayout w:type="fixed"/>
              <w:tblLook w:val="04A0" w:firstRow="1" w:lastRow="0" w:firstColumn="1" w:lastColumn="0" w:noHBand="0" w:noVBand="1"/>
            </w:tblPr>
            <w:tblGrid>
              <w:gridCol w:w="2698"/>
              <w:gridCol w:w="2126"/>
              <w:gridCol w:w="1417"/>
              <w:gridCol w:w="1417"/>
            </w:tblGrid>
            <w:tr w:rsidR="007618EA" w:rsidRPr="005D3281" w:rsidTr="007618EA">
              <w:tc>
                <w:tcPr>
                  <w:tcW w:w="2698" w:type="dxa"/>
                </w:tcPr>
                <w:p w:rsidR="007618EA" w:rsidRPr="005D3281" w:rsidRDefault="007618EA" w:rsidP="00731BFC">
                  <w:pPr>
                    <w:rPr>
                      <w:rFonts w:cs="Arial"/>
                      <w:b/>
                      <w:sz w:val="18"/>
                      <w:szCs w:val="18"/>
                      <w:lang w:val="en-GB"/>
                    </w:rPr>
                  </w:pPr>
                  <w:r w:rsidRPr="005D3281">
                    <w:rPr>
                      <w:rFonts w:cs="Arial"/>
                      <w:b/>
                      <w:sz w:val="18"/>
                      <w:szCs w:val="18"/>
                      <w:lang w:val="en-GB"/>
                    </w:rPr>
                    <w:t>Name</w:t>
                  </w:r>
                </w:p>
              </w:tc>
              <w:tc>
                <w:tcPr>
                  <w:tcW w:w="2126" w:type="dxa"/>
                </w:tcPr>
                <w:p w:rsidR="007618EA" w:rsidRPr="005D3281" w:rsidRDefault="007618EA" w:rsidP="00731BFC">
                  <w:pPr>
                    <w:rPr>
                      <w:rFonts w:cs="Arial"/>
                      <w:b/>
                      <w:sz w:val="18"/>
                      <w:szCs w:val="18"/>
                      <w:lang w:val="en-GB"/>
                    </w:rPr>
                  </w:pPr>
                  <w:r w:rsidRPr="005D3281">
                    <w:rPr>
                      <w:rFonts w:cs="Arial"/>
                      <w:b/>
                      <w:sz w:val="18"/>
                      <w:szCs w:val="18"/>
                      <w:lang w:val="en-GB"/>
                    </w:rPr>
                    <w:t>Particulars</w:t>
                  </w:r>
                </w:p>
              </w:tc>
              <w:tc>
                <w:tcPr>
                  <w:tcW w:w="1417" w:type="dxa"/>
                </w:tcPr>
                <w:p w:rsidR="007618EA" w:rsidRPr="005D3281" w:rsidRDefault="007618EA" w:rsidP="00731BFC">
                  <w:pPr>
                    <w:rPr>
                      <w:rFonts w:cs="Arial"/>
                      <w:b/>
                      <w:sz w:val="18"/>
                      <w:szCs w:val="18"/>
                      <w:lang w:val="en-GB"/>
                    </w:rPr>
                  </w:pPr>
                  <w:r>
                    <w:rPr>
                      <w:rFonts w:cs="Arial"/>
                      <w:b/>
                      <w:sz w:val="18"/>
                      <w:szCs w:val="18"/>
                      <w:lang w:val="en-GB"/>
                    </w:rPr>
                    <w:t>Amount</w:t>
                  </w:r>
                </w:p>
              </w:tc>
              <w:tc>
                <w:tcPr>
                  <w:tcW w:w="1417" w:type="dxa"/>
                </w:tcPr>
                <w:p w:rsidR="00455187" w:rsidRDefault="007618EA" w:rsidP="00455187">
                  <w:pPr>
                    <w:rPr>
                      <w:rFonts w:cs="Arial"/>
                      <w:b/>
                      <w:sz w:val="18"/>
                      <w:szCs w:val="18"/>
                    </w:rPr>
                  </w:pPr>
                  <w:r>
                    <w:rPr>
                      <w:rFonts w:cs="Arial"/>
                      <w:b/>
                      <w:sz w:val="18"/>
                      <w:szCs w:val="18"/>
                    </w:rPr>
                    <w:t xml:space="preserve">Cheque </w:t>
                  </w:r>
                  <w:r w:rsidR="00455187">
                    <w:rPr>
                      <w:rFonts w:cs="Arial"/>
                      <w:b/>
                      <w:sz w:val="18"/>
                      <w:szCs w:val="18"/>
                    </w:rPr>
                    <w:t>No/SO/</w:t>
                  </w:r>
                </w:p>
                <w:p w:rsidR="007618EA" w:rsidRDefault="00455187" w:rsidP="00455187">
                  <w:pPr>
                    <w:rPr>
                      <w:rFonts w:cs="Arial"/>
                      <w:b/>
                      <w:sz w:val="18"/>
                      <w:szCs w:val="18"/>
                    </w:rPr>
                  </w:pPr>
                  <w:r>
                    <w:rPr>
                      <w:rFonts w:cs="Arial"/>
                      <w:b/>
                      <w:sz w:val="18"/>
                      <w:szCs w:val="18"/>
                    </w:rPr>
                    <w:t>BT/VDC</w:t>
                  </w:r>
                </w:p>
              </w:tc>
            </w:tr>
            <w:tr w:rsidR="00293342" w:rsidRPr="005D3281" w:rsidTr="007618EA">
              <w:tc>
                <w:tcPr>
                  <w:tcW w:w="2698" w:type="dxa"/>
                </w:tcPr>
                <w:p w:rsidR="00293342" w:rsidRPr="005D3281" w:rsidRDefault="00293342" w:rsidP="00293342">
                  <w:pPr>
                    <w:rPr>
                      <w:rFonts w:cs="Arial"/>
                      <w:sz w:val="18"/>
                      <w:szCs w:val="18"/>
                      <w:lang w:val="en-GB"/>
                    </w:rPr>
                  </w:pPr>
                  <w:r>
                    <w:rPr>
                      <w:rFonts w:cs="Arial"/>
                      <w:sz w:val="18"/>
                      <w:szCs w:val="18"/>
                      <w:lang w:val="en-GB"/>
                    </w:rPr>
                    <w:t>Staff salaries</w:t>
                  </w:r>
                </w:p>
              </w:tc>
              <w:tc>
                <w:tcPr>
                  <w:tcW w:w="2126" w:type="dxa"/>
                </w:tcPr>
                <w:p w:rsidR="00293342" w:rsidRPr="005D3281" w:rsidRDefault="00293342" w:rsidP="00293342">
                  <w:pPr>
                    <w:rPr>
                      <w:rFonts w:cs="Arial"/>
                      <w:sz w:val="18"/>
                      <w:szCs w:val="18"/>
                      <w:lang w:val="en-GB"/>
                    </w:rPr>
                  </w:pPr>
                  <w:r w:rsidRPr="005D3281">
                    <w:rPr>
                      <w:rFonts w:cs="Arial"/>
                      <w:sz w:val="18"/>
                      <w:szCs w:val="18"/>
                      <w:lang w:val="en-GB"/>
                    </w:rPr>
                    <w:t>Wages</w:t>
                  </w:r>
                </w:p>
              </w:tc>
              <w:tc>
                <w:tcPr>
                  <w:tcW w:w="1417" w:type="dxa"/>
                </w:tcPr>
                <w:p w:rsidR="00293342" w:rsidRPr="005D3281" w:rsidRDefault="00293342" w:rsidP="00293342">
                  <w:pPr>
                    <w:rPr>
                      <w:rFonts w:cs="Arial"/>
                      <w:sz w:val="18"/>
                      <w:szCs w:val="18"/>
                      <w:lang w:val="en-GB"/>
                    </w:rPr>
                  </w:pPr>
                  <w:r>
                    <w:rPr>
                      <w:rFonts w:cs="Arial"/>
                      <w:sz w:val="18"/>
                      <w:szCs w:val="18"/>
                      <w:lang w:val="en-GB"/>
                    </w:rPr>
                    <w:t>£2,117.86</w:t>
                  </w:r>
                </w:p>
              </w:tc>
              <w:tc>
                <w:tcPr>
                  <w:tcW w:w="1417" w:type="dxa"/>
                </w:tcPr>
                <w:p w:rsidR="00293342" w:rsidRPr="005D3281" w:rsidRDefault="00293342" w:rsidP="00293342">
                  <w:pPr>
                    <w:rPr>
                      <w:rFonts w:cs="Arial"/>
                      <w:sz w:val="18"/>
                      <w:szCs w:val="18"/>
                      <w:lang w:val="en-GB"/>
                    </w:rPr>
                  </w:pPr>
                  <w:r w:rsidRPr="005D3281">
                    <w:rPr>
                      <w:rFonts w:cs="Arial"/>
                      <w:sz w:val="18"/>
                      <w:szCs w:val="18"/>
                      <w:lang w:val="en-GB"/>
                    </w:rPr>
                    <w:t>Standing Order</w:t>
                  </w:r>
                </w:p>
              </w:tc>
            </w:tr>
            <w:tr w:rsidR="00293342" w:rsidRPr="005D3281" w:rsidTr="007618EA">
              <w:tc>
                <w:tcPr>
                  <w:tcW w:w="2698" w:type="dxa"/>
                </w:tcPr>
                <w:p w:rsidR="00293342" w:rsidRPr="005D3281" w:rsidRDefault="00293342" w:rsidP="00293342">
                  <w:pPr>
                    <w:rPr>
                      <w:rFonts w:cs="Arial"/>
                      <w:sz w:val="18"/>
                      <w:szCs w:val="18"/>
                    </w:rPr>
                  </w:pPr>
                  <w:r w:rsidRPr="005D3281">
                    <w:rPr>
                      <w:rFonts w:cs="Arial"/>
                      <w:sz w:val="18"/>
                      <w:szCs w:val="18"/>
                    </w:rPr>
                    <w:t>Inland Revenue</w:t>
                  </w:r>
                </w:p>
              </w:tc>
              <w:tc>
                <w:tcPr>
                  <w:tcW w:w="2126" w:type="dxa"/>
                </w:tcPr>
                <w:p w:rsidR="00293342" w:rsidRPr="005D3281" w:rsidRDefault="00293342" w:rsidP="00293342">
                  <w:pPr>
                    <w:rPr>
                      <w:rFonts w:cs="Arial"/>
                      <w:sz w:val="18"/>
                      <w:szCs w:val="18"/>
                    </w:rPr>
                  </w:pPr>
                  <w:r>
                    <w:rPr>
                      <w:rFonts w:cs="Arial"/>
                      <w:sz w:val="18"/>
                      <w:szCs w:val="18"/>
                    </w:rPr>
                    <w:t>NI &amp; Income Tax April 2018</w:t>
                  </w:r>
                </w:p>
              </w:tc>
              <w:tc>
                <w:tcPr>
                  <w:tcW w:w="1417" w:type="dxa"/>
                </w:tcPr>
                <w:p w:rsidR="00293342" w:rsidRPr="005D3281" w:rsidRDefault="00293342" w:rsidP="00293342">
                  <w:pPr>
                    <w:rPr>
                      <w:rFonts w:cs="Arial"/>
                      <w:sz w:val="18"/>
                      <w:szCs w:val="18"/>
                    </w:rPr>
                  </w:pPr>
                  <w:r>
                    <w:rPr>
                      <w:rFonts w:cs="Arial"/>
                      <w:sz w:val="18"/>
                      <w:szCs w:val="18"/>
                    </w:rPr>
                    <w:t>£420.34</w:t>
                  </w:r>
                </w:p>
              </w:tc>
              <w:tc>
                <w:tcPr>
                  <w:tcW w:w="1417" w:type="dxa"/>
                </w:tcPr>
                <w:p w:rsidR="00293342" w:rsidRPr="005D3281" w:rsidRDefault="00293342" w:rsidP="00293342">
                  <w:pPr>
                    <w:rPr>
                      <w:rFonts w:cs="Arial"/>
                      <w:sz w:val="18"/>
                      <w:szCs w:val="18"/>
                    </w:rPr>
                  </w:pPr>
                  <w:r w:rsidRPr="005D3281">
                    <w:rPr>
                      <w:rFonts w:cs="Arial"/>
                      <w:sz w:val="18"/>
                      <w:szCs w:val="18"/>
                    </w:rPr>
                    <w:t xml:space="preserve">Cheque No </w:t>
                  </w:r>
                  <w:r>
                    <w:rPr>
                      <w:rFonts w:cs="Arial"/>
                      <w:sz w:val="18"/>
                      <w:szCs w:val="18"/>
                    </w:rPr>
                    <w:t>011324</w:t>
                  </w:r>
                </w:p>
              </w:tc>
            </w:tr>
            <w:tr w:rsidR="00293342" w:rsidRPr="005D3281" w:rsidTr="007618EA">
              <w:tc>
                <w:tcPr>
                  <w:tcW w:w="2698" w:type="dxa"/>
                </w:tcPr>
                <w:p w:rsidR="00293342" w:rsidRPr="005D3281" w:rsidRDefault="00293342" w:rsidP="00293342">
                  <w:pPr>
                    <w:rPr>
                      <w:rFonts w:cs="Arial"/>
                      <w:sz w:val="18"/>
                      <w:szCs w:val="18"/>
                    </w:rPr>
                  </w:pPr>
                  <w:r w:rsidRPr="005D3281">
                    <w:rPr>
                      <w:rFonts w:cs="Arial"/>
                      <w:sz w:val="18"/>
                      <w:szCs w:val="18"/>
                    </w:rPr>
                    <w:t>Shropshire County Pension</w:t>
                  </w:r>
                </w:p>
              </w:tc>
              <w:tc>
                <w:tcPr>
                  <w:tcW w:w="2126" w:type="dxa"/>
                </w:tcPr>
                <w:p w:rsidR="00293342" w:rsidRPr="005D3281" w:rsidRDefault="00293342" w:rsidP="00293342">
                  <w:pPr>
                    <w:rPr>
                      <w:rFonts w:cs="Arial"/>
                      <w:sz w:val="18"/>
                      <w:szCs w:val="18"/>
                    </w:rPr>
                  </w:pPr>
                  <w:r>
                    <w:rPr>
                      <w:rFonts w:cs="Arial"/>
                      <w:sz w:val="18"/>
                      <w:szCs w:val="18"/>
                    </w:rPr>
                    <w:t>April 2018</w:t>
                  </w:r>
                </w:p>
                <w:p w:rsidR="00293342" w:rsidRPr="005D3281" w:rsidRDefault="00293342" w:rsidP="00293342">
                  <w:pPr>
                    <w:rPr>
                      <w:rFonts w:cs="Arial"/>
                      <w:sz w:val="18"/>
                      <w:szCs w:val="18"/>
                    </w:rPr>
                  </w:pPr>
                  <w:r w:rsidRPr="005D3281">
                    <w:rPr>
                      <w:rFonts w:cs="Arial"/>
                      <w:sz w:val="18"/>
                      <w:szCs w:val="18"/>
                    </w:rPr>
                    <w:t>Contribution</w:t>
                  </w:r>
                </w:p>
              </w:tc>
              <w:tc>
                <w:tcPr>
                  <w:tcW w:w="1417" w:type="dxa"/>
                </w:tcPr>
                <w:p w:rsidR="00293342" w:rsidRPr="005D3281" w:rsidRDefault="00293342" w:rsidP="00293342">
                  <w:pPr>
                    <w:rPr>
                      <w:rFonts w:cs="Arial"/>
                      <w:sz w:val="18"/>
                      <w:szCs w:val="18"/>
                    </w:rPr>
                  </w:pPr>
                  <w:r w:rsidRPr="005D3281">
                    <w:rPr>
                      <w:rFonts w:cs="Arial"/>
                      <w:sz w:val="18"/>
                      <w:szCs w:val="18"/>
                    </w:rPr>
                    <w:t>£398.18</w:t>
                  </w:r>
                </w:p>
              </w:tc>
              <w:tc>
                <w:tcPr>
                  <w:tcW w:w="1417" w:type="dxa"/>
                </w:tcPr>
                <w:p w:rsidR="00293342" w:rsidRPr="005D3281" w:rsidRDefault="00293342" w:rsidP="00293342">
                  <w:pPr>
                    <w:rPr>
                      <w:rFonts w:cs="Arial"/>
                      <w:sz w:val="18"/>
                      <w:szCs w:val="18"/>
                    </w:rPr>
                  </w:pPr>
                  <w:r w:rsidRPr="005D3281">
                    <w:rPr>
                      <w:rFonts w:cs="Arial"/>
                      <w:sz w:val="18"/>
                      <w:szCs w:val="18"/>
                    </w:rPr>
                    <w:t>Bank Transfer</w:t>
                  </w:r>
                </w:p>
              </w:tc>
            </w:tr>
            <w:tr w:rsidR="00293342" w:rsidRPr="005D3281" w:rsidTr="007618EA">
              <w:tc>
                <w:tcPr>
                  <w:tcW w:w="2698" w:type="dxa"/>
                </w:tcPr>
                <w:p w:rsidR="00293342" w:rsidRPr="005D3281" w:rsidRDefault="00293342" w:rsidP="00293342">
                  <w:pPr>
                    <w:rPr>
                      <w:rFonts w:cs="Arial"/>
                      <w:sz w:val="18"/>
                      <w:szCs w:val="18"/>
                    </w:rPr>
                  </w:pPr>
                  <w:r>
                    <w:rPr>
                      <w:rFonts w:cs="Arial"/>
                      <w:sz w:val="18"/>
                      <w:szCs w:val="18"/>
                    </w:rPr>
                    <w:t>Telford &amp; Wrekin Council</w:t>
                  </w:r>
                </w:p>
              </w:tc>
              <w:tc>
                <w:tcPr>
                  <w:tcW w:w="2126" w:type="dxa"/>
                </w:tcPr>
                <w:p w:rsidR="00293342" w:rsidRDefault="00293342" w:rsidP="00293342">
                  <w:pPr>
                    <w:rPr>
                      <w:rFonts w:cs="Arial"/>
                      <w:sz w:val="18"/>
                      <w:szCs w:val="18"/>
                    </w:rPr>
                  </w:pPr>
                  <w:r>
                    <w:rPr>
                      <w:rFonts w:cs="Arial"/>
                      <w:sz w:val="18"/>
                      <w:szCs w:val="18"/>
                    </w:rPr>
                    <w:t>Election costs</w:t>
                  </w:r>
                </w:p>
              </w:tc>
              <w:tc>
                <w:tcPr>
                  <w:tcW w:w="1417" w:type="dxa"/>
                </w:tcPr>
                <w:p w:rsidR="00293342" w:rsidRPr="005D3281" w:rsidRDefault="00293342" w:rsidP="00293342">
                  <w:pPr>
                    <w:rPr>
                      <w:rFonts w:cs="Arial"/>
                      <w:sz w:val="18"/>
                      <w:szCs w:val="18"/>
                    </w:rPr>
                  </w:pPr>
                  <w:r>
                    <w:rPr>
                      <w:rFonts w:cs="Arial"/>
                      <w:sz w:val="18"/>
                      <w:szCs w:val="18"/>
                    </w:rPr>
                    <w:t>£1,285.53</w:t>
                  </w:r>
                </w:p>
              </w:tc>
              <w:tc>
                <w:tcPr>
                  <w:tcW w:w="1417" w:type="dxa"/>
                </w:tcPr>
                <w:p w:rsidR="00293342" w:rsidRPr="005D3281" w:rsidRDefault="00293342" w:rsidP="00293342">
                  <w:pPr>
                    <w:rPr>
                      <w:rFonts w:cs="Arial"/>
                      <w:sz w:val="18"/>
                      <w:szCs w:val="18"/>
                    </w:rPr>
                  </w:pPr>
                  <w:r w:rsidRPr="0045608F">
                    <w:rPr>
                      <w:rFonts w:cs="Arial"/>
                      <w:sz w:val="18"/>
                      <w:szCs w:val="18"/>
                    </w:rPr>
                    <w:t>Bank Transfer</w:t>
                  </w:r>
                </w:p>
              </w:tc>
            </w:tr>
            <w:tr w:rsidR="00293342" w:rsidRPr="005D3281" w:rsidTr="007618EA">
              <w:tc>
                <w:tcPr>
                  <w:tcW w:w="2698" w:type="dxa"/>
                </w:tcPr>
                <w:p w:rsidR="00293342" w:rsidRDefault="00293342" w:rsidP="00293342">
                  <w:pPr>
                    <w:rPr>
                      <w:rFonts w:cs="Arial"/>
                      <w:sz w:val="18"/>
                      <w:szCs w:val="18"/>
                    </w:rPr>
                  </w:pPr>
                  <w:r>
                    <w:rPr>
                      <w:rFonts w:cs="Arial"/>
                      <w:sz w:val="18"/>
                      <w:szCs w:val="18"/>
                    </w:rPr>
                    <w:t>DM Payroll services Ltd (MAAT)</w:t>
                  </w:r>
                </w:p>
              </w:tc>
              <w:tc>
                <w:tcPr>
                  <w:tcW w:w="2126" w:type="dxa"/>
                </w:tcPr>
                <w:p w:rsidR="00293342" w:rsidRDefault="00293342" w:rsidP="00293342">
                  <w:pPr>
                    <w:rPr>
                      <w:rFonts w:cs="Arial"/>
                      <w:sz w:val="18"/>
                      <w:szCs w:val="18"/>
                    </w:rPr>
                  </w:pPr>
                  <w:r>
                    <w:rPr>
                      <w:rFonts w:cs="Arial"/>
                      <w:sz w:val="18"/>
                      <w:szCs w:val="18"/>
                    </w:rPr>
                    <w:t>Data Protection services</w:t>
                  </w:r>
                </w:p>
              </w:tc>
              <w:tc>
                <w:tcPr>
                  <w:tcW w:w="1417" w:type="dxa"/>
                </w:tcPr>
                <w:p w:rsidR="00293342" w:rsidRPr="005D3281" w:rsidRDefault="00293342" w:rsidP="00293342">
                  <w:pPr>
                    <w:rPr>
                      <w:rFonts w:cs="Arial"/>
                      <w:sz w:val="18"/>
                      <w:szCs w:val="18"/>
                    </w:rPr>
                  </w:pPr>
                  <w:r>
                    <w:rPr>
                      <w:rFonts w:cs="Arial"/>
                      <w:sz w:val="18"/>
                      <w:szCs w:val="18"/>
                    </w:rPr>
                    <w:t>£700.00</w:t>
                  </w:r>
                </w:p>
              </w:tc>
              <w:tc>
                <w:tcPr>
                  <w:tcW w:w="1417" w:type="dxa"/>
                </w:tcPr>
                <w:p w:rsidR="00293342" w:rsidRPr="005D3281" w:rsidRDefault="00293342" w:rsidP="00293342">
                  <w:pPr>
                    <w:rPr>
                      <w:rFonts w:cs="Arial"/>
                      <w:sz w:val="18"/>
                      <w:szCs w:val="18"/>
                    </w:rPr>
                  </w:pPr>
                  <w:r>
                    <w:rPr>
                      <w:rFonts w:cs="Arial"/>
                      <w:sz w:val="18"/>
                      <w:szCs w:val="18"/>
                    </w:rPr>
                    <w:t>Bank Transfer</w:t>
                  </w:r>
                </w:p>
              </w:tc>
            </w:tr>
            <w:tr w:rsidR="00293342" w:rsidRPr="005D3281" w:rsidTr="007618EA">
              <w:tc>
                <w:tcPr>
                  <w:tcW w:w="2698" w:type="dxa"/>
                </w:tcPr>
                <w:p w:rsidR="00293342" w:rsidRDefault="00293342" w:rsidP="00293342">
                  <w:pPr>
                    <w:rPr>
                      <w:rFonts w:cs="Arial"/>
                      <w:sz w:val="18"/>
                      <w:szCs w:val="18"/>
                    </w:rPr>
                  </w:pPr>
                  <w:r>
                    <w:rPr>
                      <w:rFonts w:cs="Arial"/>
                      <w:sz w:val="18"/>
                      <w:szCs w:val="18"/>
                    </w:rPr>
                    <w:t>SALC</w:t>
                  </w:r>
                </w:p>
              </w:tc>
              <w:tc>
                <w:tcPr>
                  <w:tcW w:w="2126" w:type="dxa"/>
                </w:tcPr>
                <w:p w:rsidR="00293342" w:rsidRDefault="00293342" w:rsidP="00293342">
                  <w:pPr>
                    <w:rPr>
                      <w:rFonts w:cs="Arial"/>
                      <w:sz w:val="18"/>
                      <w:szCs w:val="18"/>
                    </w:rPr>
                  </w:pPr>
                  <w:r>
                    <w:rPr>
                      <w:rFonts w:cs="Arial"/>
                      <w:sz w:val="18"/>
                      <w:szCs w:val="18"/>
                    </w:rPr>
                    <w:t>Affiliation fees for 2018-19</w:t>
                  </w:r>
                </w:p>
              </w:tc>
              <w:tc>
                <w:tcPr>
                  <w:tcW w:w="1417" w:type="dxa"/>
                </w:tcPr>
                <w:p w:rsidR="00293342" w:rsidRDefault="00293342" w:rsidP="00293342">
                  <w:pPr>
                    <w:rPr>
                      <w:rFonts w:cs="Arial"/>
                      <w:sz w:val="18"/>
                      <w:szCs w:val="18"/>
                    </w:rPr>
                  </w:pPr>
                  <w:r>
                    <w:rPr>
                      <w:rFonts w:cs="Arial"/>
                      <w:sz w:val="18"/>
                      <w:szCs w:val="18"/>
                    </w:rPr>
                    <w:t>£1,863.79</w:t>
                  </w:r>
                </w:p>
              </w:tc>
              <w:tc>
                <w:tcPr>
                  <w:tcW w:w="1417" w:type="dxa"/>
                </w:tcPr>
                <w:p w:rsidR="00293342" w:rsidRDefault="00293342" w:rsidP="00293342">
                  <w:pPr>
                    <w:rPr>
                      <w:rFonts w:cs="Arial"/>
                      <w:sz w:val="18"/>
                      <w:szCs w:val="18"/>
                    </w:rPr>
                  </w:pPr>
                  <w:r>
                    <w:rPr>
                      <w:rFonts w:cs="Arial"/>
                      <w:sz w:val="18"/>
                      <w:szCs w:val="18"/>
                    </w:rPr>
                    <w:t>Bank Transfer</w:t>
                  </w:r>
                </w:p>
              </w:tc>
            </w:tr>
            <w:tr w:rsidR="00293342" w:rsidRPr="005D3281" w:rsidTr="007618EA">
              <w:tc>
                <w:tcPr>
                  <w:tcW w:w="2698" w:type="dxa"/>
                </w:tcPr>
                <w:p w:rsidR="00293342" w:rsidRDefault="00293342" w:rsidP="00293342">
                  <w:pPr>
                    <w:rPr>
                      <w:rFonts w:cs="Arial"/>
                      <w:sz w:val="18"/>
                      <w:szCs w:val="18"/>
                    </w:rPr>
                  </w:pPr>
                  <w:r>
                    <w:rPr>
                      <w:rFonts w:cs="Arial"/>
                      <w:sz w:val="18"/>
                      <w:szCs w:val="18"/>
                    </w:rPr>
                    <w:t>Granville Construction</w:t>
                  </w:r>
                </w:p>
              </w:tc>
              <w:tc>
                <w:tcPr>
                  <w:tcW w:w="2126" w:type="dxa"/>
                </w:tcPr>
                <w:p w:rsidR="00293342" w:rsidRDefault="00293342" w:rsidP="00293342">
                  <w:pPr>
                    <w:rPr>
                      <w:rFonts w:cs="Arial"/>
                      <w:sz w:val="18"/>
                      <w:szCs w:val="18"/>
                    </w:rPr>
                  </w:pPr>
                  <w:r>
                    <w:rPr>
                      <w:rFonts w:cs="Arial"/>
                      <w:sz w:val="18"/>
                      <w:szCs w:val="18"/>
                    </w:rPr>
                    <w:t>Repairs to bus shelter</w:t>
                  </w:r>
                </w:p>
              </w:tc>
              <w:tc>
                <w:tcPr>
                  <w:tcW w:w="1417" w:type="dxa"/>
                </w:tcPr>
                <w:p w:rsidR="00293342" w:rsidRPr="005D3281" w:rsidRDefault="00293342" w:rsidP="00293342">
                  <w:pPr>
                    <w:rPr>
                      <w:rFonts w:cs="Arial"/>
                      <w:sz w:val="18"/>
                      <w:szCs w:val="18"/>
                    </w:rPr>
                  </w:pPr>
                  <w:r>
                    <w:rPr>
                      <w:rFonts w:cs="Arial"/>
                      <w:sz w:val="18"/>
                      <w:szCs w:val="18"/>
                    </w:rPr>
                    <w:t>£384.94</w:t>
                  </w:r>
                </w:p>
              </w:tc>
              <w:tc>
                <w:tcPr>
                  <w:tcW w:w="1417" w:type="dxa"/>
                </w:tcPr>
                <w:p w:rsidR="00293342" w:rsidRPr="005D3281" w:rsidRDefault="00293342" w:rsidP="00293342">
                  <w:pPr>
                    <w:rPr>
                      <w:rFonts w:cs="Arial"/>
                      <w:sz w:val="18"/>
                      <w:szCs w:val="18"/>
                    </w:rPr>
                  </w:pPr>
                  <w:r w:rsidRPr="00646B0B">
                    <w:rPr>
                      <w:rFonts w:cs="Arial"/>
                      <w:sz w:val="18"/>
                      <w:szCs w:val="18"/>
                    </w:rPr>
                    <w:t>Bank Transfer</w:t>
                  </w:r>
                </w:p>
              </w:tc>
            </w:tr>
            <w:tr w:rsidR="00293342" w:rsidRPr="005D3281" w:rsidTr="007618EA">
              <w:tc>
                <w:tcPr>
                  <w:tcW w:w="2698" w:type="dxa"/>
                </w:tcPr>
                <w:p w:rsidR="00293342" w:rsidRDefault="00293342" w:rsidP="00293342">
                  <w:pPr>
                    <w:rPr>
                      <w:rFonts w:cs="Arial"/>
                      <w:sz w:val="18"/>
                      <w:szCs w:val="18"/>
                    </w:rPr>
                  </w:pPr>
                  <w:r>
                    <w:rPr>
                      <w:rFonts w:cs="Arial"/>
                      <w:sz w:val="18"/>
                      <w:szCs w:val="18"/>
                    </w:rPr>
                    <w:t>Granville Construction</w:t>
                  </w:r>
                </w:p>
              </w:tc>
              <w:tc>
                <w:tcPr>
                  <w:tcW w:w="2126" w:type="dxa"/>
                </w:tcPr>
                <w:p w:rsidR="00293342" w:rsidRDefault="00293342" w:rsidP="00293342">
                  <w:pPr>
                    <w:rPr>
                      <w:rFonts w:cs="Arial"/>
                      <w:sz w:val="18"/>
                      <w:szCs w:val="18"/>
                    </w:rPr>
                  </w:pPr>
                  <w:r>
                    <w:rPr>
                      <w:rFonts w:cs="Arial"/>
                      <w:sz w:val="18"/>
                      <w:szCs w:val="18"/>
                    </w:rPr>
                    <w:t>Repairs to leaking urinals at PC</w:t>
                  </w:r>
                </w:p>
              </w:tc>
              <w:tc>
                <w:tcPr>
                  <w:tcW w:w="1417" w:type="dxa"/>
                </w:tcPr>
                <w:p w:rsidR="00293342" w:rsidRDefault="00293342" w:rsidP="00293342">
                  <w:pPr>
                    <w:rPr>
                      <w:rFonts w:cs="Arial"/>
                      <w:sz w:val="18"/>
                      <w:szCs w:val="18"/>
                    </w:rPr>
                  </w:pPr>
                  <w:r>
                    <w:rPr>
                      <w:rFonts w:cs="Arial"/>
                      <w:sz w:val="18"/>
                      <w:szCs w:val="18"/>
                    </w:rPr>
                    <w:t>£91.20</w:t>
                  </w:r>
                </w:p>
              </w:tc>
              <w:tc>
                <w:tcPr>
                  <w:tcW w:w="1417" w:type="dxa"/>
                </w:tcPr>
                <w:p w:rsidR="00293342" w:rsidRPr="00125000" w:rsidRDefault="00293342" w:rsidP="00293342">
                  <w:pPr>
                    <w:rPr>
                      <w:rFonts w:cs="Arial"/>
                      <w:sz w:val="18"/>
                      <w:szCs w:val="18"/>
                    </w:rPr>
                  </w:pPr>
                  <w:r>
                    <w:rPr>
                      <w:rFonts w:cs="Arial"/>
                      <w:sz w:val="18"/>
                      <w:szCs w:val="18"/>
                    </w:rPr>
                    <w:t>Bank Transfer</w:t>
                  </w:r>
                </w:p>
              </w:tc>
            </w:tr>
            <w:tr w:rsidR="00293342" w:rsidRPr="005D3281" w:rsidTr="007618EA">
              <w:tc>
                <w:tcPr>
                  <w:tcW w:w="2698" w:type="dxa"/>
                </w:tcPr>
                <w:p w:rsidR="00293342" w:rsidRDefault="00293342" w:rsidP="00293342">
                  <w:pPr>
                    <w:rPr>
                      <w:rFonts w:cs="Arial"/>
                      <w:sz w:val="18"/>
                      <w:szCs w:val="18"/>
                    </w:rPr>
                  </w:pPr>
                  <w:r>
                    <w:rPr>
                      <w:rFonts w:cs="Arial"/>
                      <w:sz w:val="18"/>
                      <w:szCs w:val="18"/>
                    </w:rPr>
                    <w:t>Office Outlet</w:t>
                  </w:r>
                </w:p>
              </w:tc>
              <w:tc>
                <w:tcPr>
                  <w:tcW w:w="2126" w:type="dxa"/>
                </w:tcPr>
                <w:p w:rsidR="00293342" w:rsidRDefault="00293342" w:rsidP="00293342">
                  <w:pPr>
                    <w:rPr>
                      <w:rFonts w:cs="Arial"/>
                      <w:sz w:val="18"/>
                      <w:szCs w:val="18"/>
                    </w:rPr>
                  </w:pPr>
                  <w:r>
                    <w:rPr>
                      <w:rFonts w:cs="Arial"/>
                      <w:sz w:val="18"/>
                      <w:szCs w:val="18"/>
                    </w:rPr>
                    <w:t>Office Stationery</w:t>
                  </w:r>
                </w:p>
              </w:tc>
              <w:tc>
                <w:tcPr>
                  <w:tcW w:w="1417" w:type="dxa"/>
                </w:tcPr>
                <w:p w:rsidR="00293342" w:rsidRDefault="00293342" w:rsidP="00293342">
                  <w:pPr>
                    <w:rPr>
                      <w:rFonts w:cs="Arial"/>
                      <w:sz w:val="18"/>
                      <w:szCs w:val="18"/>
                    </w:rPr>
                  </w:pPr>
                  <w:r>
                    <w:rPr>
                      <w:rFonts w:cs="Arial"/>
                      <w:sz w:val="18"/>
                      <w:szCs w:val="18"/>
                    </w:rPr>
                    <w:t>£325.79</w:t>
                  </w:r>
                </w:p>
              </w:tc>
              <w:tc>
                <w:tcPr>
                  <w:tcW w:w="1417" w:type="dxa"/>
                </w:tcPr>
                <w:p w:rsidR="00293342" w:rsidRDefault="00293342" w:rsidP="00293342">
                  <w:pPr>
                    <w:rPr>
                      <w:rFonts w:cs="Arial"/>
                      <w:sz w:val="18"/>
                      <w:szCs w:val="18"/>
                    </w:rPr>
                  </w:pPr>
                  <w:r>
                    <w:rPr>
                      <w:rFonts w:cs="Arial"/>
                      <w:sz w:val="18"/>
                      <w:szCs w:val="18"/>
                    </w:rPr>
                    <w:t>Visa Debit Card</w:t>
                  </w:r>
                </w:p>
              </w:tc>
            </w:tr>
            <w:tr w:rsidR="00293342" w:rsidRPr="005D3281" w:rsidTr="007618EA">
              <w:tc>
                <w:tcPr>
                  <w:tcW w:w="2698" w:type="dxa"/>
                </w:tcPr>
                <w:p w:rsidR="00293342" w:rsidRDefault="00293342" w:rsidP="00293342">
                  <w:pPr>
                    <w:rPr>
                      <w:rFonts w:cs="Arial"/>
                      <w:sz w:val="18"/>
                      <w:szCs w:val="18"/>
                    </w:rPr>
                  </w:pPr>
                  <w:r>
                    <w:rPr>
                      <w:rFonts w:cs="Arial"/>
                      <w:sz w:val="18"/>
                      <w:szCs w:val="18"/>
                    </w:rPr>
                    <w:t>BT</w:t>
                  </w:r>
                </w:p>
              </w:tc>
              <w:tc>
                <w:tcPr>
                  <w:tcW w:w="2126" w:type="dxa"/>
                </w:tcPr>
                <w:p w:rsidR="00293342" w:rsidRDefault="00293342" w:rsidP="00293342">
                  <w:pPr>
                    <w:rPr>
                      <w:rFonts w:cs="Arial"/>
                      <w:sz w:val="18"/>
                      <w:szCs w:val="18"/>
                    </w:rPr>
                  </w:pPr>
                  <w:r>
                    <w:rPr>
                      <w:rFonts w:cs="Arial"/>
                      <w:sz w:val="18"/>
                      <w:szCs w:val="18"/>
                    </w:rPr>
                    <w:t>PC Phoneline</w:t>
                  </w:r>
                </w:p>
              </w:tc>
              <w:tc>
                <w:tcPr>
                  <w:tcW w:w="1417" w:type="dxa"/>
                </w:tcPr>
                <w:p w:rsidR="00293342" w:rsidRDefault="00293342" w:rsidP="00293342">
                  <w:pPr>
                    <w:rPr>
                      <w:rFonts w:cs="Arial"/>
                      <w:sz w:val="18"/>
                      <w:szCs w:val="18"/>
                    </w:rPr>
                  </w:pPr>
                  <w:r>
                    <w:rPr>
                      <w:rFonts w:cs="Arial"/>
                      <w:sz w:val="18"/>
                      <w:szCs w:val="18"/>
                    </w:rPr>
                    <w:t>£131.44</w:t>
                  </w:r>
                </w:p>
              </w:tc>
              <w:tc>
                <w:tcPr>
                  <w:tcW w:w="1417" w:type="dxa"/>
                </w:tcPr>
                <w:p w:rsidR="00293342" w:rsidRDefault="00293342" w:rsidP="00293342">
                  <w:pPr>
                    <w:rPr>
                      <w:rFonts w:cs="Arial"/>
                      <w:sz w:val="18"/>
                      <w:szCs w:val="18"/>
                    </w:rPr>
                  </w:pPr>
                  <w:r>
                    <w:rPr>
                      <w:rFonts w:cs="Arial"/>
                      <w:sz w:val="18"/>
                      <w:szCs w:val="18"/>
                    </w:rPr>
                    <w:t>Cheque No:011325</w:t>
                  </w:r>
                </w:p>
              </w:tc>
            </w:tr>
            <w:tr w:rsidR="00293342" w:rsidRPr="005D3281" w:rsidTr="007618EA">
              <w:tc>
                <w:tcPr>
                  <w:tcW w:w="2698" w:type="dxa"/>
                </w:tcPr>
                <w:p w:rsidR="00293342" w:rsidRDefault="00293342" w:rsidP="00293342">
                  <w:pPr>
                    <w:rPr>
                      <w:rFonts w:cs="Arial"/>
                      <w:sz w:val="18"/>
                      <w:szCs w:val="18"/>
                    </w:rPr>
                  </w:pPr>
                  <w:r>
                    <w:rPr>
                      <w:rFonts w:cs="Arial"/>
                      <w:sz w:val="18"/>
                      <w:szCs w:val="18"/>
                    </w:rPr>
                    <w:t>Telford &amp; Wrekin Council</w:t>
                  </w:r>
                </w:p>
              </w:tc>
              <w:tc>
                <w:tcPr>
                  <w:tcW w:w="2126" w:type="dxa"/>
                </w:tcPr>
                <w:p w:rsidR="00293342" w:rsidRDefault="00293342" w:rsidP="00293342">
                  <w:pPr>
                    <w:rPr>
                      <w:rFonts w:cs="Arial"/>
                      <w:sz w:val="18"/>
                      <w:szCs w:val="18"/>
                    </w:rPr>
                  </w:pPr>
                  <w:r>
                    <w:rPr>
                      <w:rFonts w:cs="Arial"/>
                      <w:sz w:val="18"/>
                      <w:szCs w:val="18"/>
                    </w:rPr>
                    <w:t>Street lighting fees Qtr 4</w:t>
                  </w:r>
                </w:p>
              </w:tc>
              <w:tc>
                <w:tcPr>
                  <w:tcW w:w="1417" w:type="dxa"/>
                </w:tcPr>
                <w:p w:rsidR="00293342" w:rsidRDefault="00293342" w:rsidP="00293342">
                  <w:pPr>
                    <w:rPr>
                      <w:rFonts w:cs="Arial"/>
                      <w:sz w:val="18"/>
                      <w:szCs w:val="18"/>
                    </w:rPr>
                  </w:pPr>
                  <w:r>
                    <w:rPr>
                      <w:rFonts w:cs="Arial"/>
                      <w:sz w:val="18"/>
                      <w:szCs w:val="18"/>
                    </w:rPr>
                    <w:t>£8006.93</w:t>
                  </w:r>
                </w:p>
              </w:tc>
              <w:tc>
                <w:tcPr>
                  <w:tcW w:w="1417" w:type="dxa"/>
                </w:tcPr>
                <w:p w:rsidR="00293342" w:rsidRDefault="00293342" w:rsidP="00293342">
                  <w:pPr>
                    <w:rPr>
                      <w:rFonts w:cs="Arial"/>
                      <w:sz w:val="18"/>
                      <w:szCs w:val="18"/>
                    </w:rPr>
                  </w:pPr>
                  <w:r>
                    <w:rPr>
                      <w:rFonts w:cs="Arial"/>
                      <w:sz w:val="18"/>
                      <w:szCs w:val="18"/>
                    </w:rPr>
                    <w:t>Bank Transfer</w:t>
                  </w:r>
                </w:p>
              </w:tc>
            </w:tr>
            <w:tr w:rsidR="00293342" w:rsidTr="007618EA">
              <w:tc>
                <w:tcPr>
                  <w:tcW w:w="2698" w:type="dxa"/>
                </w:tcPr>
                <w:p w:rsidR="00293342" w:rsidRDefault="00293342" w:rsidP="00293342">
                  <w:pPr>
                    <w:rPr>
                      <w:rFonts w:cs="Arial"/>
                      <w:sz w:val="18"/>
                      <w:szCs w:val="18"/>
                    </w:rPr>
                  </w:pPr>
                  <w:r>
                    <w:rPr>
                      <w:rFonts w:cs="Arial"/>
                      <w:sz w:val="18"/>
                      <w:szCs w:val="18"/>
                    </w:rPr>
                    <w:t>N Power</w:t>
                  </w:r>
                </w:p>
              </w:tc>
              <w:tc>
                <w:tcPr>
                  <w:tcW w:w="2126" w:type="dxa"/>
                </w:tcPr>
                <w:p w:rsidR="00293342" w:rsidRDefault="00293342" w:rsidP="00293342">
                  <w:pPr>
                    <w:rPr>
                      <w:rFonts w:cs="Arial"/>
                      <w:sz w:val="18"/>
                      <w:szCs w:val="18"/>
                    </w:rPr>
                  </w:pPr>
                  <w:r>
                    <w:rPr>
                      <w:rFonts w:cs="Arial"/>
                      <w:sz w:val="18"/>
                      <w:szCs w:val="18"/>
                    </w:rPr>
                    <w:t>Electricity supply</w:t>
                  </w:r>
                </w:p>
              </w:tc>
              <w:tc>
                <w:tcPr>
                  <w:tcW w:w="1417" w:type="dxa"/>
                </w:tcPr>
                <w:p w:rsidR="00293342" w:rsidRDefault="00293342" w:rsidP="00293342">
                  <w:pPr>
                    <w:rPr>
                      <w:rFonts w:cs="Arial"/>
                      <w:sz w:val="18"/>
                      <w:szCs w:val="18"/>
                    </w:rPr>
                  </w:pPr>
                  <w:r>
                    <w:rPr>
                      <w:rFonts w:cs="Arial"/>
                      <w:sz w:val="18"/>
                      <w:szCs w:val="18"/>
                    </w:rPr>
                    <w:t>£92.10</w:t>
                  </w:r>
                </w:p>
              </w:tc>
              <w:tc>
                <w:tcPr>
                  <w:tcW w:w="1417" w:type="dxa"/>
                </w:tcPr>
                <w:p w:rsidR="00293342" w:rsidRDefault="00293342" w:rsidP="00293342">
                  <w:pPr>
                    <w:rPr>
                      <w:rFonts w:cs="Arial"/>
                      <w:sz w:val="18"/>
                      <w:szCs w:val="18"/>
                    </w:rPr>
                  </w:pPr>
                  <w:r>
                    <w:rPr>
                      <w:rFonts w:cs="Arial"/>
                      <w:sz w:val="18"/>
                      <w:szCs w:val="18"/>
                    </w:rPr>
                    <w:t>Bank Transfer</w:t>
                  </w:r>
                </w:p>
              </w:tc>
            </w:tr>
          </w:tbl>
          <w:p w:rsidR="00B53D73" w:rsidRDefault="00B53D73" w:rsidP="00B53D73">
            <w:pPr>
              <w:spacing w:after="0" w:line="240" w:lineRule="auto"/>
              <w:rPr>
                <w:rFonts w:cs="Arial"/>
                <w:sz w:val="18"/>
                <w:szCs w:val="18"/>
              </w:rPr>
            </w:pPr>
          </w:p>
          <w:p w:rsidR="00B53D73" w:rsidRDefault="00B53D73" w:rsidP="00B53D73">
            <w:pPr>
              <w:spacing w:after="0" w:line="240" w:lineRule="auto"/>
              <w:rPr>
                <w:rFonts w:cs="Arial"/>
                <w:sz w:val="18"/>
                <w:szCs w:val="18"/>
              </w:rPr>
            </w:pPr>
            <w:r>
              <w:rPr>
                <w:rFonts w:cs="Arial"/>
                <w:sz w:val="18"/>
                <w:szCs w:val="18"/>
              </w:rPr>
              <w:t>The Clerk highlighted the damage to the bus shelter on Priors</w:t>
            </w:r>
            <w:r w:rsidR="00455187">
              <w:rPr>
                <w:rFonts w:cs="Arial"/>
                <w:sz w:val="18"/>
                <w:szCs w:val="18"/>
              </w:rPr>
              <w:t>lee Road had happened for the second time in a matter of weeks</w:t>
            </w:r>
            <w:r>
              <w:rPr>
                <w:rFonts w:cs="Arial"/>
                <w:sz w:val="18"/>
                <w:szCs w:val="18"/>
              </w:rPr>
              <w:t>, resulting in an emergency repair being  carried out by Granville Construction.</w:t>
            </w:r>
          </w:p>
          <w:p w:rsidR="00B53D73" w:rsidRPr="00E769EA" w:rsidRDefault="00B53D73" w:rsidP="00B53D73">
            <w:pPr>
              <w:spacing w:after="0" w:line="240" w:lineRule="auto"/>
              <w:rPr>
                <w:rFonts w:cs="Arial"/>
                <w:sz w:val="18"/>
                <w:szCs w:val="18"/>
              </w:rPr>
            </w:pPr>
            <w:r w:rsidRPr="00B53D73">
              <w:rPr>
                <w:rFonts w:cs="Arial"/>
                <w:b/>
                <w:sz w:val="18"/>
                <w:szCs w:val="18"/>
              </w:rPr>
              <w:t>Resolved</w:t>
            </w:r>
            <w:r>
              <w:rPr>
                <w:rFonts w:cs="Arial"/>
                <w:sz w:val="18"/>
                <w:szCs w:val="18"/>
              </w:rPr>
              <w:t>: that the payment be made to Granville Construction and the Clerk contact the School to identify which School Buses are using the lay-by and possibly creating the damage. Arriva have already been contacted on the matter.</w:t>
            </w:r>
          </w:p>
        </w:tc>
        <w:tc>
          <w:tcPr>
            <w:tcW w:w="836" w:type="dxa"/>
            <w:shd w:val="clear" w:color="auto" w:fill="FFFFFF" w:themeFill="background1"/>
          </w:tcPr>
          <w:p w:rsidR="002572E4" w:rsidRPr="006D1487" w:rsidRDefault="002572E4" w:rsidP="008E2B72">
            <w:pPr>
              <w:pStyle w:val="Default"/>
              <w:rPr>
                <w:sz w:val="22"/>
                <w:szCs w:val="22"/>
              </w:rPr>
            </w:pPr>
          </w:p>
        </w:tc>
      </w:tr>
      <w:tr w:rsidR="0002696A" w:rsidRPr="006D1487" w:rsidTr="007A24D4">
        <w:trPr>
          <w:trHeight w:val="239"/>
        </w:trPr>
        <w:tc>
          <w:tcPr>
            <w:tcW w:w="904" w:type="dxa"/>
            <w:shd w:val="clear" w:color="auto" w:fill="DBE5F1" w:themeFill="accent1" w:themeFillTint="33"/>
          </w:tcPr>
          <w:p w:rsidR="0002696A" w:rsidRPr="0002696A" w:rsidRDefault="00D3545D" w:rsidP="00B1030D">
            <w:pPr>
              <w:pStyle w:val="Default"/>
              <w:rPr>
                <w:b/>
                <w:sz w:val="18"/>
                <w:szCs w:val="18"/>
              </w:rPr>
            </w:pPr>
            <w:r>
              <w:rPr>
                <w:b/>
                <w:sz w:val="18"/>
                <w:szCs w:val="18"/>
              </w:rPr>
              <w:t>12</w:t>
            </w:r>
            <w:bookmarkStart w:id="0" w:name="_GoBack"/>
            <w:bookmarkEnd w:id="0"/>
            <w:r w:rsidR="00B95469">
              <w:rPr>
                <w:b/>
                <w:sz w:val="18"/>
                <w:szCs w:val="18"/>
              </w:rPr>
              <w:t>/19</w:t>
            </w:r>
          </w:p>
        </w:tc>
        <w:tc>
          <w:tcPr>
            <w:tcW w:w="8481" w:type="dxa"/>
            <w:gridSpan w:val="4"/>
            <w:shd w:val="clear" w:color="auto" w:fill="DBE5F1" w:themeFill="accent1" w:themeFillTint="33"/>
          </w:tcPr>
          <w:p w:rsidR="0002696A" w:rsidRPr="0002696A" w:rsidRDefault="0002696A" w:rsidP="00E769EA">
            <w:pPr>
              <w:spacing w:after="0" w:line="240" w:lineRule="auto"/>
              <w:rPr>
                <w:rFonts w:cs="Arial"/>
                <w:b/>
                <w:sz w:val="18"/>
                <w:szCs w:val="18"/>
              </w:rPr>
            </w:pPr>
            <w:r w:rsidRPr="0002696A">
              <w:rPr>
                <w:rFonts w:cs="Arial"/>
                <w:b/>
                <w:sz w:val="18"/>
                <w:szCs w:val="18"/>
              </w:rPr>
              <w:t>Correspondence</w:t>
            </w:r>
          </w:p>
        </w:tc>
        <w:tc>
          <w:tcPr>
            <w:tcW w:w="836" w:type="dxa"/>
            <w:shd w:val="clear" w:color="auto" w:fill="DBE5F1" w:themeFill="accent1" w:themeFillTint="33"/>
          </w:tcPr>
          <w:p w:rsidR="0002696A" w:rsidRPr="0002696A" w:rsidRDefault="0002696A" w:rsidP="008E2B72">
            <w:pPr>
              <w:pStyle w:val="Default"/>
              <w:rPr>
                <w:b/>
                <w:sz w:val="22"/>
                <w:szCs w:val="22"/>
              </w:rPr>
            </w:pPr>
          </w:p>
        </w:tc>
      </w:tr>
      <w:tr w:rsidR="0002696A" w:rsidRPr="006D1487" w:rsidTr="0002696A">
        <w:trPr>
          <w:trHeight w:val="117"/>
        </w:trPr>
        <w:tc>
          <w:tcPr>
            <w:tcW w:w="904" w:type="dxa"/>
            <w:shd w:val="clear" w:color="auto" w:fill="FFFFFF" w:themeFill="background1"/>
          </w:tcPr>
          <w:p w:rsidR="0002696A" w:rsidRPr="0002696A" w:rsidRDefault="0002696A" w:rsidP="0002696A">
            <w:pPr>
              <w:pStyle w:val="Default"/>
              <w:rPr>
                <w:sz w:val="18"/>
                <w:szCs w:val="18"/>
              </w:rPr>
            </w:pPr>
          </w:p>
        </w:tc>
        <w:tc>
          <w:tcPr>
            <w:tcW w:w="8481" w:type="dxa"/>
            <w:gridSpan w:val="4"/>
            <w:shd w:val="clear" w:color="auto" w:fill="FFFFFF" w:themeFill="background1"/>
          </w:tcPr>
          <w:p w:rsidR="00A77797" w:rsidRDefault="00A77797" w:rsidP="00A77797">
            <w:pPr>
              <w:spacing w:after="0" w:line="240" w:lineRule="auto"/>
              <w:rPr>
                <w:rFonts w:cs="Arial"/>
                <w:sz w:val="18"/>
                <w:szCs w:val="18"/>
              </w:rPr>
            </w:pPr>
            <w:r>
              <w:rPr>
                <w:rFonts w:cs="Arial"/>
                <w:sz w:val="18"/>
                <w:szCs w:val="18"/>
              </w:rPr>
              <w:t xml:space="preserve">            </w:t>
            </w:r>
          </w:p>
          <w:p w:rsidR="00A77797" w:rsidRPr="00A77797" w:rsidRDefault="00A77797" w:rsidP="00A77797">
            <w:pPr>
              <w:pStyle w:val="ListParagraph"/>
              <w:numPr>
                <w:ilvl w:val="0"/>
                <w:numId w:val="24"/>
              </w:numPr>
              <w:spacing w:after="0" w:line="240" w:lineRule="auto"/>
              <w:rPr>
                <w:rFonts w:cs="Arial"/>
                <w:sz w:val="18"/>
                <w:szCs w:val="18"/>
              </w:rPr>
            </w:pPr>
            <w:r w:rsidRPr="00A77797">
              <w:rPr>
                <w:rFonts w:cs="Arial"/>
                <w:sz w:val="18"/>
                <w:szCs w:val="18"/>
              </w:rPr>
              <w:t>T</w:t>
            </w:r>
            <w:r>
              <w:rPr>
                <w:rFonts w:cs="Arial"/>
                <w:sz w:val="18"/>
                <w:szCs w:val="18"/>
              </w:rPr>
              <w:t>o</w:t>
            </w:r>
            <w:r w:rsidRPr="00A77797">
              <w:rPr>
                <w:rFonts w:cs="Arial"/>
                <w:sz w:val="18"/>
                <w:szCs w:val="18"/>
              </w:rPr>
              <w:t xml:space="preserve">wn &amp; Parish Council Conference organised by the Parish Charter Group to be held on </w:t>
            </w:r>
          </w:p>
          <w:p w:rsidR="001B6667" w:rsidRDefault="00A77797" w:rsidP="00A77797">
            <w:pPr>
              <w:pStyle w:val="ListParagraph"/>
              <w:spacing w:after="0" w:line="240" w:lineRule="auto"/>
              <w:ind w:left="1005"/>
              <w:rPr>
                <w:rFonts w:cs="Arial"/>
                <w:sz w:val="18"/>
                <w:szCs w:val="18"/>
              </w:rPr>
            </w:pPr>
            <w:r w:rsidRPr="00A77797">
              <w:rPr>
                <w:rFonts w:cs="Arial"/>
                <w:sz w:val="18"/>
                <w:szCs w:val="18"/>
              </w:rPr>
              <w:t>Wed</w:t>
            </w:r>
            <w:r>
              <w:rPr>
                <w:rFonts w:cs="Arial"/>
                <w:sz w:val="18"/>
                <w:szCs w:val="18"/>
              </w:rPr>
              <w:t>nesday 6</w:t>
            </w:r>
            <w:r w:rsidRPr="00A77797">
              <w:rPr>
                <w:rFonts w:cs="Arial"/>
                <w:sz w:val="18"/>
                <w:szCs w:val="18"/>
                <w:vertAlign w:val="superscript"/>
              </w:rPr>
              <w:t>th</w:t>
            </w:r>
            <w:r>
              <w:rPr>
                <w:rFonts w:cs="Arial"/>
                <w:sz w:val="18"/>
                <w:szCs w:val="18"/>
              </w:rPr>
              <w:t xml:space="preserve"> June 2018</w:t>
            </w:r>
          </w:p>
          <w:p w:rsidR="00A77797" w:rsidRDefault="00A77797" w:rsidP="00A77797">
            <w:pPr>
              <w:pStyle w:val="ListParagraph"/>
              <w:spacing w:after="0" w:line="240" w:lineRule="auto"/>
              <w:ind w:left="1005"/>
              <w:rPr>
                <w:rFonts w:cs="Arial"/>
                <w:sz w:val="18"/>
                <w:szCs w:val="18"/>
              </w:rPr>
            </w:pPr>
            <w:r w:rsidRPr="00A77797">
              <w:rPr>
                <w:rFonts w:cs="Arial"/>
                <w:b/>
                <w:sz w:val="18"/>
                <w:szCs w:val="18"/>
              </w:rPr>
              <w:t>Resolved</w:t>
            </w:r>
            <w:r>
              <w:rPr>
                <w:rFonts w:cs="Arial"/>
                <w:sz w:val="18"/>
                <w:szCs w:val="18"/>
              </w:rPr>
              <w:t>: that the Clerk book 5 places at a cost of £10 per delegate.</w:t>
            </w:r>
          </w:p>
          <w:p w:rsidR="00A77797" w:rsidRPr="00A77797" w:rsidRDefault="00A77797" w:rsidP="00A77797">
            <w:pPr>
              <w:pStyle w:val="ListParagraph"/>
              <w:spacing w:after="0" w:line="240" w:lineRule="auto"/>
              <w:ind w:left="1005"/>
              <w:rPr>
                <w:rFonts w:cs="Arial"/>
                <w:sz w:val="18"/>
                <w:szCs w:val="18"/>
              </w:rPr>
            </w:pPr>
          </w:p>
          <w:p w:rsidR="006F02F3" w:rsidRPr="00A77797" w:rsidRDefault="00A77797" w:rsidP="00A77797">
            <w:pPr>
              <w:pStyle w:val="ListParagraph"/>
              <w:numPr>
                <w:ilvl w:val="0"/>
                <w:numId w:val="24"/>
              </w:numPr>
              <w:spacing w:after="0" w:line="240" w:lineRule="auto"/>
              <w:rPr>
                <w:rFonts w:cs="Arial"/>
                <w:sz w:val="18"/>
                <w:szCs w:val="18"/>
              </w:rPr>
            </w:pPr>
            <w:r w:rsidRPr="00A77797">
              <w:rPr>
                <w:rFonts w:cs="Arial"/>
                <w:sz w:val="18"/>
                <w:szCs w:val="18"/>
              </w:rPr>
              <w:lastRenderedPageBreak/>
              <w:t>Grit bin request: Priorslee Road/Freestone Avenue</w:t>
            </w:r>
          </w:p>
          <w:p w:rsidR="00A77797" w:rsidRPr="00A77797" w:rsidRDefault="00A77797" w:rsidP="00A77797">
            <w:pPr>
              <w:pStyle w:val="ListParagraph"/>
              <w:spacing w:after="0" w:line="240" w:lineRule="auto"/>
              <w:ind w:left="1005"/>
              <w:rPr>
                <w:rFonts w:cs="Arial"/>
                <w:sz w:val="18"/>
                <w:szCs w:val="18"/>
              </w:rPr>
            </w:pPr>
            <w:r w:rsidRPr="00A77797">
              <w:rPr>
                <w:rFonts w:cs="Arial"/>
                <w:b/>
                <w:sz w:val="18"/>
                <w:szCs w:val="18"/>
              </w:rPr>
              <w:t>Resolved</w:t>
            </w:r>
            <w:r>
              <w:rPr>
                <w:rFonts w:cs="Arial"/>
                <w:sz w:val="18"/>
                <w:szCs w:val="18"/>
              </w:rPr>
              <w:t>: that the Clerk speak to T&amp;WC Officer regarding the possible location of the grit bin.</w:t>
            </w:r>
          </w:p>
          <w:p w:rsidR="006F02F3" w:rsidRPr="006F02F3" w:rsidRDefault="006F02F3" w:rsidP="006F02F3">
            <w:pPr>
              <w:spacing w:after="0" w:line="240" w:lineRule="auto"/>
              <w:rPr>
                <w:rFonts w:cs="Arial"/>
                <w:sz w:val="18"/>
                <w:szCs w:val="18"/>
              </w:rPr>
            </w:pPr>
            <w:r w:rsidRPr="006F02F3">
              <w:rPr>
                <w:rFonts w:cs="Arial"/>
                <w:sz w:val="18"/>
                <w:szCs w:val="18"/>
              </w:rPr>
              <w:t xml:space="preserve">              </w:t>
            </w:r>
          </w:p>
          <w:p w:rsidR="006F02F3" w:rsidRPr="006F02F3" w:rsidRDefault="006F02F3" w:rsidP="006F02F3">
            <w:pPr>
              <w:spacing w:after="0" w:line="240" w:lineRule="auto"/>
              <w:rPr>
                <w:rFonts w:cs="Arial"/>
                <w:sz w:val="18"/>
                <w:szCs w:val="18"/>
              </w:rPr>
            </w:pPr>
            <w:r w:rsidRPr="006F02F3">
              <w:rPr>
                <w:rFonts w:cs="Arial"/>
                <w:sz w:val="18"/>
                <w:szCs w:val="18"/>
              </w:rPr>
              <w:t xml:space="preserve">             </w:t>
            </w:r>
          </w:p>
          <w:p w:rsidR="00A77797" w:rsidRDefault="006F02F3" w:rsidP="00A77797">
            <w:pPr>
              <w:spacing w:after="0" w:line="240" w:lineRule="auto"/>
              <w:rPr>
                <w:rFonts w:cs="Arial"/>
                <w:sz w:val="18"/>
                <w:szCs w:val="18"/>
              </w:rPr>
            </w:pPr>
            <w:r w:rsidRPr="006F02F3">
              <w:rPr>
                <w:rFonts w:cs="Arial"/>
                <w:sz w:val="18"/>
                <w:szCs w:val="18"/>
              </w:rPr>
              <w:t xml:space="preserve">             </w:t>
            </w:r>
          </w:p>
          <w:p w:rsidR="006F02F3" w:rsidRPr="001B6667" w:rsidRDefault="001B6667" w:rsidP="006F02F3">
            <w:pPr>
              <w:spacing w:after="0" w:line="240" w:lineRule="auto"/>
              <w:rPr>
                <w:rFonts w:cs="Arial"/>
                <w:sz w:val="18"/>
                <w:szCs w:val="18"/>
              </w:rPr>
            </w:pPr>
            <w:r>
              <w:rPr>
                <w:rFonts w:cs="Arial"/>
                <w:sz w:val="18"/>
                <w:szCs w:val="18"/>
              </w:rPr>
              <w:t>.</w:t>
            </w:r>
          </w:p>
        </w:tc>
        <w:tc>
          <w:tcPr>
            <w:tcW w:w="836" w:type="dxa"/>
            <w:shd w:val="clear" w:color="auto" w:fill="FFFFFF" w:themeFill="background1"/>
          </w:tcPr>
          <w:p w:rsidR="0002696A" w:rsidRPr="0002696A" w:rsidRDefault="0002696A" w:rsidP="008E2B72">
            <w:pPr>
              <w:pStyle w:val="Default"/>
              <w:rPr>
                <w:b/>
                <w:sz w:val="22"/>
                <w:szCs w:val="22"/>
              </w:rPr>
            </w:pPr>
          </w:p>
        </w:tc>
      </w:tr>
      <w:tr w:rsidR="007A24D4" w:rsidRPr="006D1487" w:rsidTr="0002696A">
        <w:trPr>
          <w:trHeight w:val="117"/>
        </w:trPr>
        <w:tc>
          <w:tcPr>
            <w:tcW w:w="904" w:type="dxa"/>
            <w:shd w:val="clear" w:color="auto" w:fill="FFFFFF" w:themeFill="background1"/>
          </w:tcPr>
          <w:p w:rsidR="007A24D4" w:rsidRPr="0002696A" w:rsidRDefault="007A24D4" w:rsidP="0002696A">
            <w:pPr>
              <w:pStyle w:val="Default"/>
              <w:rPr>
                <w:sz w:val="18"/>
                <w:szCs w:val="18"/>
              </w:rPr>
            </w:pPr>
          </w:p>
        </w:tc>
        <w:tc>
          <w:tcPr>
            <w:tcW w:w="8481" w:type="dxa"/>
            <w:gridSpan w:val="4"/>
            <w:shd w:val="clear" w:color="auto" w:fill="FFFFFF" w:themeFill="background1"/>
          </w:tcPr>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455187" w:rsidRDefault="00455187" w:rsidP="00E769EA">
            <w:pPr>
              <w:spacing w:after="0" w:line="240" w:lineRule="auto"/>
              <w:rPr>
                <w:rFonts w:cs="Arial"/>
                <w:sz w:val="18"/>
                <w:szCs w:val="18"/>
              </w:rPr>
            </w:pPr>
          </w:p>
          <w:p w:rsidR="007A24D4" w:rsidRDefault="007A24D4" w:rsidP="00E769EA">
            <w:pPr>
              <w:spacing w:after="0" w:line="240" w:lineRule="auto"/>
              <w:rPr>
                <w:rFonts w:cs="Arial"/>
                <w:sz w:val="18"/>
                <w:szCs w:val="18"/>
              </w:rPr>
            </w:pPr>
            <w:r w:rsidRPr="007A24D4">
              <w:rPr>
                <w:rFonts w:cs="Arial"/>
                <w:sz w:val="18"/>
                <w:szCs w:val="18"/>
              </w:rPr>
              <w:t>Chairman………………………………………………………….Date……………………………………………</w:t>
            </w:r>
          </w:p>
          <w:p w:rsidR="00A77797" w:rsidRDefault="00A77797" w:rsidP="00E769EA">
            <w:pPr>
              <w:spacing w:after="0" w:line="240" w:lineRule="auto"/>
              <w:rPr>
                <w:rFonts w:cs="Arial"/>
                <w:sz w:val="18"/>
                <w:szCs w:val="18"/>
              </w:rPr>
            </w:pPr>
          </w:p>
          <w:p w:rsidR="007A24D4" w:rsidRPr="0002696A" w:rsidRDefault="007A24D4" w:rsidP="00E769EA">
            <w:pPr>
              <w:spacing w:after="0" w:line="240" w:lineRule="auto"/>
              <w:rPr>
                <w:rFonts w:cs="Arial"/>
                <w:sz w:val="18"/>
                <w:szCs w:val="18"/>
              </w:rPr>
            </w:pPr>
          </w:p>
        </w:tc>
        <w:tc>
          <w:tcPr>
            <w:tcW w:w="836" w:type="dxa"/>
            <w:shd w:val="clear" w:color="auto" w:fill="FFFFFF" w:themeFill="background1"/>
          </w:tcPr>
          <w:p w:rsidR="007A24D4" w:rsidRPr="0002696A" w:rsidRDefault="007A24D4"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14" w:rsidRDefault="00AD2014" w:rsidP="00D43DEB">
      <w:pPr>
        <w:spacing w:after="0" w:line="240" w:lineRule="auto"/>
      </w:pPr>
      <w:r>
        <w:separator/>
      </w:r>
    </w:p>
  </w:endnote>
  <w:endnote w:type="continuationSeparator" w:id="0">
    <w:p w:rsidR="00AD2014" w:rsidRDefault="00AD2014"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B53D73" w:rsidRDefault="00B53D73">
        <w:pPr>
          <w:pStyle w:val="Footer"/>
        </w:pPr>
        <w:r>
          <w:fldChar w:fldCharType="begin"/>
        </w:r>
        <w:r>
          <w:instrText xml:space="preserve"> PAGE   \* MERGEFORMAT </w:instrText>
        </w:r>
        <w:r>
          <w:fldChar w:fldCharType="separate"/>
        </w:r>
        <w:r w:rsidR="00D3545D">
          <w:rPr>
            <w:noProof/>
          </w:rPr>
          <w:t>4</w:t>
        </w:r>
        <w:r>
          <w:rPr>
            <w:noProof/>
          </w:rPr>
          <w:fldChar w:fldCharType="end"/>
        </w:r>
      </w:p>
    </w:sdtContent>
  </w:sdt>
  <w:p w:rsidR="00B53D73" w:rsidRDefault="00B53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14" w:rsidRDefault="00AD2014" w:rsidP="00D43DEB">
      <w:pPr>
        <w:spacing w:after="0" w:line="240" w:lineRule="auto"/>
      </w:pPr>
      <w:r>
        <w:separator/>
      </w:r>
    </w:p>
  </w:footnote>
  <w:footnote w:type="continuationSeparator" w:id="0">
    <w:p w:rsidR="00AD2014" w:rsidRDefault="00AD2014"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D73" w:rsidRDefault="00B53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10"/>
  </w:num>
  <w:num w:numId="5">
    <w:abstractNumId w:val="14"/>
  </w:num>
  <w:num w:numId="6">
    <w:abstractNumId w:val="21"/>
  </w:num>
  <w:num w:numId="7">
    <w:abstractNumId w:val="20"/>
  </w:num>
  <w:num w:numId="8">
    <w:abstractNumId w:val="23"/>
  </w:num>
  <w:num w:numId="9">
    <w:abstractNumId w:val="6"/>
  </w:num>
  <w:num w:numId="10">
    <w:abstractNumId w:val="11"/>
  </w:num>
  <w:num w:numId="11">
    <w:abstractNumId w:val="13"/>
  </w:num>
  <w:num w:numId="12">
    <w:abstractNumId w:val="17"/>
  </w:num>
  <w:num w:numId="13">
    <w:abstractNumId w:val="15"/>
  </w:num>
  <w:num w:numId="14">
    <w:abstractNumId w:val="5"/>
  </w:num>
  <w:num w:numId="15">
    <w:abstractNumId w:val="19"/>
  </w:num>
  <w:num w:numId="16">
    <w:abstractNumId w:val="18"/>
  </w:num>
  <w:num w:numId="17">
    <w:abstractNumId w:val="4"/>
  </w:num>
  <w:num w:numId="18">
    <w:abstractNumId w:val="0"/>
  </w:num>
  <w:num w:numId="19">
    <w:abstractNumId w:val="1"/>
  </w:num>
  <w:num w:numId="20">
    <w:abstractNumId w:val="2"/>
  </w:num>
  <w:num w:numId="21">
    <w:abstractNumId w:val="7"/>
  </w:num>
  <w:num w:numId="22">
    <w:abstractNumId w:val="12"/>
  </w:num>
  <w:num w:numId="23">
    <w:abstractNumId w:val="8"/>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3823"/>
    <w:rsid w:val="00014720"/>
    <w:rsid w:val="000178D5"/>
    <w:rsid w:val="00022342"/>
    <w:rsid w:val="00023CA8"/>
    <w:rsid w:val="0002696A"/>
    <w:rsid w:val="00027A45"/>
    <w:rsid w:val="00031FF8"/>
    <w:rsid w:val="00032F9E"/>
    <w:rsid w:val="00033D16"/>
    <w:rsid w:val="00041009"/>
    <w:rsid w:val="0004323B"/>
    <w:rsid w:val="00044807"/>
    <w:rsid w:val="00046173"/>
    <w:rsid w:val="000463B5"/>
    <w:rsid w:val="00050ED0"/>
    <w:rsid w:val="0005311D"/>
    <w:rsid w:val="000531D0"/>
    <w:rsid w:val="000552DC"/>
    <w:rsid w:val="00055775"/>
    <w:rsid w:val="00056E68"/>
    <w:rsid w:val="00061519"/>
    <w:rsid w:val="000619DC"/>
    <w:rsid w:val="00065B23"/>
    <w:rsid w:val="00070695"/>
    <w:rsid w:val="00076A76"/>
    <w:rsid w:val="00080A62"/>
    <w:rsid w:val="0008286B"/>
    <w:rsid w:val="00082D01"/>
    <w:rsid w:val="00086FBE"/>
    <w:rsid w:val="000936FB"/>
    <w:rsid w:val="00095F20"/>
    <w:rsid w:val="000A04F7"/>
    <w:rsid w:val="000A1910"/>
    <w:rsid w:val="000A238C"/>
    <w:rsid w:val="000A37C5"/>
    <w:rsid w:val="000A4CEB"/>
    <w:rsid w:val="000A4D8E"/>
    <w:rsid w:val="000A4E9C"/>
    <w:rsid w:val="000A676C"/>
    <w:rsid w:val="000B498E"/>
    <w:rsid w:val="000B5D82"/>
    <w:rsid w:val="000D1089"/>
    <w:rsid w:val="000D2F9B"/>
    <w:rsid w:val="000D3BC6"/>
    <w:rsid w:val="000D6D89"/>
    <w:rsid w:val="000D70F0"/>
    <w:rsid w:val="000D7FF1"/>
    <w:rsid w:val="000E3F78"/>
    <w:rsid w:val="000E58ED"/>
    <w:rsid w:val="000E5F5E"/>
    <w:rsid w:val="000E67F5"/>
    <w:rsid w:val="000E6898"/>
    <w:rsid w:val="000F0AC8"/>
    <w:rsid w:val="000F710D"/>
    <w:rsid w:val="00100974"/>
    <w:rsid w:val="0010523C"/>
    <w:rsid w:val="00111D76"/>
    <w:rsid w:val="00114C02"/>
    <w:rsid w:val="001165A1"/>
    <w:rsid w:val="00120D0A"/>
    <w:rsid w:val="00121357"/>
    <w:rsid w:val="0012357D"/>
    <w:rsid w:val="00124CAD"/>
    <w:rsid w:val="00126ED5"/>
    <w:rsid w:val="001272FB"/>
    <w:rsid w:val="00130459"/>
    <w:rsid w:val="00136433"/>
    <w:rsid w:val="001400A6"/>
    <w:rsid w:val="00140330"/>
    <w:rsid w:val="00142E58"/>
    <w:rsid w:val="001503CA"/>
    <w:rsid w:val="00150A58"/>
    <w:rsid w:val="001519F2"/>
    <w:rsid w:val="00152A56"/>
    <w:rsid w:val="0015520F"/>
    <w:rsid w:val="00155EB1"/>
    <w:rsid w:val="00157748"/>
    <w:rsid w:val="001577E1"/>
    <w:rsid w:val="00164F59"/>
    <w:rsid w:val="00167A38"/>
    <w:rsid w:val="00170F6A"/>
    <w:rsid w:val="001738CA"/>
    <w:rsid w:val="00184B32"/>
    <w:rsid w:val="00186270"/>
    <w:rsid w:val="001969FD"/>
    <w:rsid w:val="001A47E4"/>
    <w:rsid w:val="001A53D1"/>
    <w:rsid w:val="001A6108"/>
    <w:rsid w:val="001A7734"/>
    <w:rsid w:val="001B3DE3"/>
    <w:rsid w:val="001B4267"/>
    <w:rsid w:val="001B6667"/>
    <w:rsid w:val="001B6FCB"/>
    <w:rsid w:val="001C0ED8"/>
    <w:rsid w:val="001C2B6C"/>
    <w:rsid w:val="001C2CA2"/>
    <w:rsid w:val="001C4FF6"/>
    <w:rsid w:val="001D22D6"/>
    <w:rsid w:val="001E18E7"/>
    <w:rsid w:val="001E2106"/>
    <w:rsid w:val="001E633F"/>
    <w:rsid w:val="001E6AB1"/>
    <w:rsid w:val="001F3229"/>
    <w:rsid w:val="001F3664"/>
    <w:rsid w:val="001F65C9"/>
    <w:rsid w:val="001F7351"/>
    <w:rsid w:val="00203520"/>
    <w:rsid w:val="00207EC6"/>
    <w:rsid w:val="002125B7"/>
    <w:rsid w:val="0021564F"/>
    <w:rsid w:val="00215A7E"/>
    <w:rsid w:val="0022001A"/>
    <w:rsid w:val="00222AAB"/>
    <w:rsid w:val="002274C1"/>
    <w:rsid w:val="00227664"/>
    <w:rsid w:val="00231FEB"/>
    <w:rsid w:val="00232740"/>
    <w:rsid w:val="00233162"/>
    <w:rsid w:val="002332A7"/>
    <w:rsid w:val="002333C3"/>
    <w:rsid w:val="00233EF1"/>
    <w:rsid w:val="0023467A"/>
    <w:rsid w:val="00236E55"/>
    <w:rsid w:val="00240EB5"/>
    <w:rsid w:val="00246672"/>
    <w:rsid w:val="00256E88"/>
    <w:rsid w:val="002571FE"/>
    <w:rsid w:val="002572E4"/>
    <w:rsid w:val="00262570"/>
    <w:rsid w:val="002647EA"/>
    <w:rsid w:val="0026534B"/>
    <w:rsid w:val="0026765C"/>
    <w:rsid w:val="0027239F"/>
    <w:rsid w:val="00273A48"/>
    <w:rsid w:val="002814F0"/>
    <w:rsid w:val="0028264E"/>
    <w:rsid w:val="002919E8"/>
    <w:rsid w:val="00293342"/>
    <w:rsid w:val="00295B57"/>
    <w:rsid w:val="00296469"/>
    <w:rsid w:val="002A247B"/>
    <w:rsid w:val="002A6024"/>
    <w:rsid w:val="002B5C1B"/>
    <w:rsid w:val="002B6C4C"/>
    <w:rsid w:val="002D22ED"/>
    <w:rsid w:val="002D2B3F"/>
    <w:rsid w:val="002D61F2"/>
    <w:rsid w:val="002E2F90"/>
    <w:rsid w:val="002E3DDD"/>
    <w:rsid w:val="002E4665"/>
    <w:rsid w:val="002E472E"/>
    <w:rsid w:val="002F0269"/>
    <w:rsid w:val="002F0EE9"/>
    <w:rsid w:val="002F225D"/>
    <w:rsid w:val="002F2886"/>
    <w:rsid w:val="002F4F24"/>
    <w:rsid w:val="003005C2"/>
    <w:rsid w:val="003076B9"/>
    <w:rsid w:val="003100F2"/>
    <w:rsid w:val="0031549B"/>
    <w:rsid w:val="00315D23"/>
    <w:rsid w:val="00316D80"/>
    <w:rsid w:val="00317374"/>
    <w:rsid w:val="003229D4"/>
    <w:rsid w:val="00322DF2"/>
    <w:rsid w:val="0032565B"/>
    <w:rsid w:val="00327951"/>
    <w:rsid w:val="00330B2C"/>
    <w:rsid w:val="00333037"/>
    <w:rsid w:val="003357E5"/>
    <w:rsid w:val="0034435A"/>
    <w:rsid w:val="00345C30"/>
    <w:rsid w:val="00361051"/>
    <w:rsid w:val="00367E51"/>
    <w:rsid w:val="00371DFE"/>
    <w:rsid w:val="00377DD0"/>
    <w:rsid w:val="0038198B"/>
    <w:rsid w:val="00381F7F"/>
    <w:rsid w:val="003830DC"/>
    <w:rsid w:val="003850FC"/>
    <w:rsid w:val="003878FA"/>
    <w:rsid w:val="00387D01"/>
    <w:rsid w:val="00394B00"/>
    <w:rsid w:val="003A09D1"/>
    <w:rsid w:val="003A389B"/>
    <w:rsid w:val="003A53F0"/>
    <w:rsid w:val="003A6440"/>
    <w:rsid w:val="003B193E"/>
    <w:rsid w:val="003B1971"/>
    <w:rsid w:val="003B1B0D"/>
    <w:rsid w:val="003B3850"/>
    <w:rsid w:val="003B453F"/>
    <w:rsid w:val="003B57D4"/>
    <w:rsid w:val="003B66DF"/>
    <w:rsid w:val="003D063F"/>
    <w:rsid w:val="003D14F6"/>
    <w:rsid w:val="003D3D56"/>
    <w:rsid w:val="003D4250"/>
    <w:rsid w:val="003D58D8"/>
    <w:rsid w:val="003F0280"/>
    <w:rsid w:val="003F2ABF"/>
    <w:rsid w:val="003F5ACD"/>
    <w:rsid w:val="003F6273"/>
    <w:rsid w:val="003F7D9F"/>
    <w:rsid w:val="004028C2"/>
    <w:rsid w:val="00405C84"/>
    <w:rsid w:val="0040687B"/>
    <w:rsid w:val="00411F29"/>
    <w:rsid w:val="0041708F"/>
    <w:rsid w:val="004200CE"/>
    <w:rsid w:val="004205B2"/>
    <w:rsid w:val="00421DD9"/>
    <w:rsid w:val="004237D1"/>
    <w:rsid w:val="00426D23"/>
    <w:rsid w:val="00426ECB"/>
    <w:rsid w:val="00432086"/>
    <w:rsid w:val="00441A83"/>
    <w:rsid w:val="00441E19"/>
    <w:rsid w:val="00443B6B"/>
    <w:rsid w:val="00444DB0"/>
    <w:rsid w:val="004457AC"/>
    <w:rsid w:val="00446F94"/>
    <w:rsid w:val="004473E2"/>
    <w:rsid w:val="0044773B"/>
    <w:rsid w:val="0045355E"/>
    <w:rsid w:val="004538AD"/>
    <w:rsid w:val="00455187"/>
    <w:rsid w:val="00457680"/>
    <w:rsid w:val="0046219E"/>
    <w:rsid w:val="0046495F"/>
    <w:rsid w:val="00464E4F"/>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6756"/>
    <w:rsid w:val="00497242"/>
    <w:rsid w:val="004A1B70"/>
    <w:rsid w:val="004A58C6"/>
    <w:rsid w:val="004A5CBA"/>
    <w:rsid w:val="004A6BDE"/>
    <w:rsid w:val="004B6992"/>
    <w:rsid w:val="004B6B3B"/>
    <w:rsid w:val="004C6B13"/>
    <w:rsid w:val="004D14BE"/>
    <w:rsid w:val="004D2115"/>
    <w:rsid w:val="004D5D25"/>
    <w:rsid w:val="004E3B63"/>
    <w:rsid w:val="004E6D39"/>
    <w:rsid w:val="004F5339"/>
    <w:rsid w:val="004F6E8E"/>
    <w:rsid w:val="00500463"/>
    <w:rsid w:val="0050153B"/>
    <w:rsid w:val="00501F3D"/>
    <w:rsid w:val="0050250A"/>
    <w:rsid w:val="00503B01"/>
    <w:rsid w:val="00507887"/>
    <w:rsid w:val="00510123"/>
    <w:rsid w:val="00510A7F"/>
    <w:rsid w:val="00515778"/>
    <w:rsid w:val="0052083A"/>
    <w:rsid w:val="00523727"/>
    <w:rsid w:val="00523A30"/>
    <w:rsid w:val="00530B43"/>
    <w:rsid w:val="00531916"/>
    <w:rsid w:val="005348FA"/>
    <w:rsid w:val="00536F56"/>
    <w:rsid w:val="00537CAD"/>
    <w:rsid w:val="005458AA"/>
    <w:rsid w:val="005460F0"/>
    <w:rsid w:val="00552CEB"/>
    <w:rsid w:val="00554D40"/>
    <w:rsid w:val="00562E66"/>
    <w:rsid w:val="00564EA1"/>
    <w:rsid w:val="00567EC2"/>
    <w:rsid w:val="00575013"/>
    <w:rsid w:val="00576281"/>
    <w:rsid w:val="0058545F"/>
    <w:rsid w:val="00585A85"/>
    <w:rsid w:val="00586E26"/>
    <w:rsid w:val="0059250E"/>
    <w:rsid w:val="005A2C44"/>
    <w:rsid w:val="005A564B"/>
    <w:rsid w:val="005B03B1"/>
    <w:rsid w:val="005C4F46"/>
    <w:rsid w:val="005C7131"/>
    <w:rsid w:val="005D010E"/>
    <w:rsid w:val="005D1556"/>
    <w:rsid w:val="005D441D"/>
    <w:rsid w:val="005D582A"/>
    <w:rsid w:val="005D5AF1"/>
    <w:rsid w:val="005E46F4"/>
    <w:rsid w:val="005E4A42"/>
    <w:rsid w:val="005E4C60"/>
    <w:rsid w:val="005E554D"/>
    <w:rsid w:val="005E79B0"/>
    <w:rsid w:val="005F3FAE"/>
    <w:rsid w:val="005F4D4B"/>
    <w:rsid w:val="005F5676"/>
    <w:rsid w:val="005F60F7"/>
    <w:rsid w:val="005F7D12"/>
    <w:rsid w:val="00602EB2"/>
    <w:rsid w:val="006038DB"/>
    <w:rsid w:val="006060A6"/>
    <w:rsid w:val="00606772"/>
    <w:rsid w:val="00607A51"/>
    <w:rsid w:val="00607EBB"/>
    <w:rsid w:val="00612221"/>
    <w:rsid w:val="006165A3"/>
    <w:rsid w:val="0061710B"/>
    <w:rsid w:val="00620889"/>
    <w:rsid w:val="006216BF"/>
    <w:rsid w:val="0062242E"/>
    <w:rsid w:val="00626EB1"/>
    <w:rsid w:val="0063389E"/>
    <w:rsid w:val="00636193"/>
    <w:rsid w:val="00636B9C"/>
    <w:rsid w:val="00644BB4"/>
    <w:rsid w:val="0064596A"/>
    <w:rsid w:val="00645C3D"/>
    <w:rsid w:val="006462EF"/>
    <w:rsid w:val="00646D38"/>
    <w:rsid w:val="006478AB"/>
    <w:rsid w:val="00653C7E"/>
    <w:rsid w:val="006549E4"/>
    <w:rsid w:val="00654F48"/>
    <w:rsid w:val="006717A5"/>
    <w:rsid w:val="006725D2"/>
    <w:rsid w:val="00676D12"/>
    <w:rsid w:val="00676F4C"/>
    <w:rsid w:val="00677109"/>
    <w:rsid w:val="00684BD4"/>
    <w:rsid w:val="006853A7"/>
    <w:rsid w:val="00685673"/>
    <w:rsid w:val="00685F6D"/>
    <w:rsid w:val="00686806"/>
    <w:rsid w:val="006912E6"/>
    <w:rsid w:val="00692ACF"/>
    <w:rsid w:val="0069356D"/>
    <w:rsid w:val="00693742"/>
    <w:rsid w:val="0069545C"/>
    <w:rsid w:val="006964E1"/>
    <w:rsid w:val="006970D4"/>
    <w:rsid w:val="006A05F5"/>
    <w:rsid w:val="006A3CA6"/>
    <w:rsid w:val="006A761C"/>
    <w:rsid w:val="006B05A1"/>
    <w:rsid w:val="006B1D14"/>
    <w:rsid w:val="006B4227"/>
    <w:rsid w:val="006B5A59"/>
    <w:rsid w:val="006B7AD4"/>
    <w:rsid w:val="006C11DB"/>
    <w:rsid w:val="006C15C5"/>
    <w:rsid w:val="006C2134"/>
    <w:rsid w:val="006C4705"/>
    <w:rsid w:val="006C6636"/>
    <w:rsid w:val="006C7C92"/>
    <w:rsid w:val="006C7F57"/>
    <w:rsid w:val="006D1487"/>
    <w:rsid w:val="006D3198"/>
    <w:rsid w:val="006D5741"/>
    <w:rsid w:val="006D6407"/>
    <w:rsid w:val="006E0079"/>
    <w:rsid w:val="006E09AA"/>
    <w:rsid w:val="006E0C2B"/>
    <w:rsid w:val="006E4E49"/>
    <w:rsid w:val="006E5211"/>
    <w:rsid w:val="006F02F3"/>
    <w:rsid w:val="006F1057"/>
    <w:rsid w:val="006F1AA3"/>
    <w:rsid w:val="007013D2"/>
    <w:rsid w:val="007050DF"/>
    <w:rsid w:val="0071059F"/>
    <w:rsid w:val="00713D45"/>
    <w:rsid w:val="00715477"/>
    <w:rsid w:val="00715630"/>
    <w:rsid w:val="00717B1C"/>
    <w:rsid w:val="00724E38"/>
    <w:rsid w:val="00730E97"/>
    <w:rsid w:val="00731BFC"/>
    <w:rsid w:val="00733F9C"/>
    <w:rsid w:val="00746378"/>
    <w:rsid w:val="007526B7"/>
    <w:rsid w:val="0075389F"/>
    <w:rsid w:val="0075472D"/>
    <w:rsid w:val="007555B8"/>
    <w:rsid w:val="00760F78"/>
    <w:rsid w:val="00761430"/>
    <w:rsid w:val="007618EA"/>
    <w:rsid w:val="00766123"/>
    <w:rsid w:val="007750DC"/>
    <w:rsid w:val="007815E2"/>
    <w:rsid w:val="00783880"/>
    <w:rsid w:val="00783ED9"/>
    <w:rsid w:val="0079481C"/>
    <w:rsid w:val="00795D54"/>
    <w:rsid w:val="0079681E"/>
    <w:rsid w:val="0079792B"/>
    <w:rsid w:val="007A24D4"/>
    <w:rsid w:val="007A3696"/>
    <w:rsid w:val="007A5168"/>
    <w:rsid w:val="007B05DE"/>
    <w:rsid w:val="007B3569"/>
    <w:rsid w:val="007B6A60"/>
    <w:rsid w:val="007C1E25"/>
    <w:rsid w:val="007C565E"/>
    <w:rsid w:val="007C72C3"/>
    <w:rsid w:val="007D0225"/>
    <w:rsid w:val="007D043C"/>
    <w:rsid w:val="007D04D0"/>
    <w:rsid w:val="007D0E79"/>
    <w:rsid w:val="007D1864"/>
    <w:rsid w:val="007D2124"/>
    <w:rsid w:val="007D704B"/>
    <w:rsid w:val="007E080F"/>
    <w:rsid w:val="007E7173"/>
    <w:rsid w:val="007E722C"/>
    <w:rsid w:val="007E7272"/>
    <w:rsid w:val="007F2344"/>
    <w:rsid w:val="007F28CD"/>
    <w:rsid w:val="007F4687"/>
    <w:rsid w:val="007F53AA"/>
    <w:rsid w:val="00801E8E"/>
    <w:rsid w:val="00803E19"/>
    <w:rsid w:val="00810F9E"/>
    <w:rsid w:val="008119A2"/>
    <w:rsid w:val="0081227A"/>
    <w:rsid w:val="00825F66"/>
    <w:rsid w:val="00826EA8"/>
    <w:rsid w:val="00827C4F"/>
    <w:rsid w:val="0083298A"/>
    <w:rsid w:val="008346ED"/>
    <w:rsid w:val="00836C24"/>
    <w:rsid w:val="00842D29"/>
    <w:rsid w:val="008614FA"/>
    <w:rsid w:val="00862426"/>
    <w:rsid w:val="0086306C"/>
    <w:rsid w:val="00863FC1"/>
    <w:rsid w:val="00867450"/>
    <w:rsid w:val="00874599"/>
    <w:rsid w:val="00875200"/>
    <w:rsid w:val="00876136"/>
    <w:rsid w:val="00876626"/>
    <w:rsid w:val="0087703D"/>
    <w:rsid w:val="00881879"/>
    <w:rsid w:val="0088340D"/>
    <w:rsid w:val="00884D85"/>
    <w:rsid w:val="00885603"/>
    <w:rsid w:val="0088635F"/>
    <w:rsid w:val="0089102A"/>
    <w:rsid w:val="008951AC"/>
    <w:rsid w:val="008A1C07"/>
    <w:rsid w:val="008A4E07"/>
    <w:rsid w:val="008A5E28"/>
    <w:rsid w:val="008B1F84"/>
    <w:rsid w:val="008B3219"/>
    <w:rsid w:val="008B705B"/>
    <w:rsid w:val="008B731D"/>
    <w:rsid w:val="008B77B8"/>
    <w:rsid w:val="008C1BD7"/>
    <w:rsid w:val="008C462E"/>
    <w:rsid w:val="008C4C26"/>
    <w:rsid w:val="008D0FC4"/>
    <w:rsid w:val="008D1A02"/>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16B95"/>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65573"/>
    <w:rsid w:val="00970E96"/>
    <w:rsid w:val="00980EBB"/>
    <w:rsid w:val="0098121E"/>
    <w:rsid w:val="00981D87"/>
    <w:rsid w:val="00982E78"/>
    <w:rsid w:val="00984A7A"/>
    <w:rsid w:val="00985B1F"/>
    <w:rsid w:val="009A0FDB"/>
    <w:rsid w:val="009A42A4"/>
    <w:rsid w:val="009A706B"/>
    <w:rsid w:val="009B0290"/>
    <w:rsid w:val="009B1587"/>
    <w:rsid w:val="009B30B7"/>
    <w:rsid w:val="009B5AB1"/>
    <w:rsid w:val="009B5C8B"/>
    <w:rsid w:val="009B671D"/>
    <w:rsid w:val="009C176F"/>
    <w:rsid w:val="009D0373"/>
    <w:rsid w:val="009D1161"/>
    <w:rsid w:val="009D1EE5"/>
    <w:rsid w:val="009D4552"/>
    <w:rsid w:val="009D59F8"/>
    <w:rsid w:val="009D5E42"/>
    <w:rsid w:val="009D690A"/>
    <w:rsid w:val="009E4854"/>
    <w:rsid w:val="009E6B78"/>
    <w:rsid w:val="009F401C"/>
    <w:rsid w:val="009F42BC"/>
    <w:rsid w:val="009F5AA0"/>
    <w:rsid w:val="009F7278"/>
    <w:rsid w:val="00A00C2B"/>
    <w:rsid w:val="00A01E6A"/>
    <w:rsid w:val="00A04850"/>
    <w:rsid w:val="00A048B0"/>
    <w:rsid w:val="00A06894"/>
    <w:rsid w:val="00A06A00"/>
    <w:rsid w:val="00A06C7F"/>
    <w:rsid w:val="00A07FFB"/>
    <w:rsid w:val="00A13610"/>
    <w:rsid w:val="00A13736"/>
    <w:rsid w:val="00A137F1"/>
    <w:rsid w:val="00A13AEF"/>
    <w:rsid w:val="00A13F6B"/>
    <w:rsid w:val="00A17C97"/>
    <w:rsid w:val="00A201AB"/>
    <w:rsid w:val="00A21359"/>
    <w:rsid w:val="00A21AC6"/>
    <w:rsid w:val="00A21D74"/>
    <w:rsid w:val="00A26B05"/>
    <w:rsid w:val="00A3271F"/>
    <w:rsid w:val="00A400BA"/>
    <w:rsid w:val="00A408C1"/>
    <w:rsid w:val="00A45C5A"/>
    <w:rsid w:val="00A50C07"/>
    <w:rsid w:val="00A53E11"/>
    <w:rsid w:val="00A571A4"/>
    <w:rsid w:val="00A6295D"/>
    <w:rsid w:val="00A62D7D"/>
    <w:rsid w:val="00A635DF"/>
    <w:rsid w:val="00A63CE5"/>
    <w:rsid w:val="00A6669E"/>
    <w:rsid w:val="00A67D5B"/>
    <w:rsid w:val="00A70C26"/>
    <w:rsid w:val="00A71936"/>
    <w:rsid w:val="00A755C6"/>
    <w:rsid w:val="00A77797"/>
    <w:rsid w:val="00A80166"/>
    <w:rsid w:val="00A80FFF"/>
    <w:rsid w:val="00A81BFE"/>
    <w:rsid w:val="00A919EF"/>
    <w:rsid w:val="00A942F9"/>
    <w:rsid w:val="00A961AA"/>
    <w:rsid w:val="00A967CA"/>
    <w:rsid w:val="00AA59AA"/>
    <w:rsid w:val="00AA6127"/>
    <w:rsid w:val="00AA6747"/>
    <w:rsid w:val="00AA683C"/>
    <w:rsid w:val="00AA741F"/>
    <w:rsid w:val="00AA7E8E"/>
    <w:rsid w:val="00AB70EB"/>
    <w:rsid w:val="00AC08EB"/>
    <w:rsid w:val="00AC4D40"/>
    <w:rsid w:val="00AC7A45"/>
    <w:rsid w:val="00AD2014"/>
    <w:rsid w:val="00AD25C3"/>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2FE"/>
    <w:rsid w:val="00B12B66"/>
    <w:rsid w:val="00B12D2A"/>
    <w:rsid w:val="00B1545D"/>
    <w:rsid w:val="00B20BE1"/>
    <w:rsid w:val="00B2102A"/>
    <w:rsid w:val="00B2420F"/>
    <w:rsid w:val="00B24CE8"/>
    <w:rsid w:val="00B25994"/>
    <w:rsid w:val="00B3176C"/>
    <w:rsid w:val="00B35371"/>
    <w:rsid w:val="00B35946"/>
    <w:rsid w:val="00B4352D"/>
    <w:rsid w:val="00B43C01"/>
    <w:rsid w:val="00B4668A"/>
    <w:rsid w:val="00B479F7"/>
    <w:rsid w:val="00B5240B"/>
    <w:rsid w:val="00B52F38"/>
    <w:rsid w:val="00B53D73"/>
    <w:rsid w:val="00B56F1A"/>
    <w:rsid w:val="00B57932"/>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3479"/>
    <w:rsid w:val="00BA5A7D"/>
    <w:rsid w:val="00BA7057"/>
    <w:rsid w:val="00BB0306"/>
    <w:rsid w:val="00BB5A37"/>
    <w:rsid w:val="00BC1D82"/>
    <w:rsid w:val="00BC43AE"/>
    <w:rsid w:val="00BC55C4"/>
    <w:rsid w:val="00BC6698"/>
    <w:rsid w:val="00BD04C2"/>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3AED"/>
    <w:rsid w:val="00C15817"/>
    <w:rsid w:val="00C15AB6"/>
    <w:rsid w:val="00C16D02"/>
    <w:rsid w:val="00C17A6F"/>
    <w:rsid w:val="00C203FB"/>
    <w:rsid w:val="00C2162B"/>
    <w:rsid w:val="00C234B4"/>
    <w:rsid w:val="00C26818"/>
    <w:rsid w:val="00C26A94"/>
    <w:rsid w:val="00C27998"/>
    <w:rsid w:val="00C30CE4"/>
    <w:rsid w:val="00C32BA8"/>
    <w:rsid w:val="00C33F34"/>
    <w:rsid w:val="00C34DCF"/>
    <w:rsid w:val="00C35559"/>
    <w:rsid w:val="00C4139C"/>
    <w:rsid w:val="00C50F1B"/>
    <w:rsid w:val="00C52DAF"/>
    <w:rsid w:val="00C57C20"/>
    <w:rsid w:val="00C66D90"/>
    <w:rsid w:val="00C66ED8"/>
    <w:rsid w:val="00C7282A"/>
    <w:rsid w:val="00C73EF0"/>
    <w:rsid w:val="00C73FDA"/>
    <w:rsid w:val="00C7522C"/>
    <w:rsid w:val="00C772E6"/>
    <w:rsid w:val="00C8035B"/>
    <w:rsid w:val="00C82740"/>
    <w:rsid w:val="00C82E79"/>
    <w:rsid w:val="00C83411"/>
    <w:rsid w:val="00C859B7"/>
    <w:rsid w:val="00C86C52"/>
    <w:rsid w:val="00C909EA"/>
    <w:rsid w:val="00C90CBF"/>
    <w:rsid w:val="00C90ED0"/>
    <w:rsid w:val="00C911F0"/>
    <w:rsid w:val="00C934E0"/>
    <w:rsid w:val="00C94A1B"/>
    <w:rsid w:val="00C9572E"/>
    <w:rsid w:val="00C96FA1"/>
    <w:rsid w:val="00CA17B2"/>
    <w:rsid w:val="00CA1AD6"/>
    <w:rsid w:val="00CA4CE0"/>
    <w:rsid w:val="00CA4DB6"/>
    <w:rsid w:val="00CA734E"/>
    <w:rsid w:val="00CA77C9"/>
    <w:rsid w:val="00CB2EE2"/>
    <w:rsid w:val="00CB46A2"/>
    <w:rsid w:val="00CB70DD"/>
    <w:rsid w:val="00CB7B2E"/>
    <w:rsid w:val="00CB7D27"/>
    <w:rsid w:val="00CC0601"/>
    <w:rsid w:val="00CC1618"/>
    <w:rsid w:val="00CC17AA"/>
    <w:rsid w:val="00CC6834"/>
    <w:rsid w:val="00CC72A8"/>
    <w:rsid w:val="00CC7BC4"/>
    <w:rsid w:val="00CD1AC9"/>
    <w:rsid w:val="00CE0A2E"/>
    <w:rsid w:val="00CE17FB"/>
    <w:rsid w:val="00CE4E1A"/>
    <w:rsid w:val="00CE60E4"/>
    <w:rsid w:val="00CF09F6"/>
    <w:rsid w:val="00CF0D95"/>
    <w:rsid w:val="00CF42C1"/>
    <w:rsid w:val="00CF59B5"/>
    <w:rsid w:val="00D00ACF"/>
    <w:rsid w:val="00D01BB6"/>
    <w:rsid w:val="00D02F85"/>
    <w:rsid w:val="00D10BD0"/>
    <w:rsid w:val="00D159B7"/>
    <w:rsid w:val="00D17614"/>
    <w:rsid w:val="00D17D44"/>
    <w:rsid w:val="00D244BF"/>
    <w:rsid w:val="00D25182"/>
    <w:rsid w:val="00D313FE"/>
    <w:rsid w:val="00D3244B"/>
    <w:rsid w:val="00D32586"/>
    <w:rsid w:val="00D32831"/>
    <w:rsid w:val="00D33783"/>
    <w:rsid w:val="00D3545D"/>
    <w:rsid w:val="00D35951"/>
    <w:rsid w:val="00D36254"/>
    <w:rsid w:val="00D36968"/>
    <w:rsid w:val="00D4225F"/>
    <w:rsid w:val="00D42268"/>
    <w:rsid w:val="00D4290A"/>
    <w:rsid w:val="00D4331E"/>
    <w:rsid w:val="00D43DEB"/>
    <w:rsid w:val="00D45675"/>
    <w:rsid w:val="00D45C63"/>
    <w:rsid w:val="00D464D1"/>
    <w:rsid w:val="00D51655"/>
    <w:rsid w:val="00D52FC0"/>
    <w:rsid w:val="00D53AEA"/>
    <w:rsid w:val="00D54D4F"/>
    <w:rsid w:val="00D57AE4"/>
    <w:rsid w:val="00D60040"/>
    <w:rsid w:val="00D664B2"/>
    <w:rsid w:val="00D674FF"/>
    <w:rsid w:val="00D71C69"/>
    <w:rsid w:val="00D7497D"/>
    <w:rsid w:val="00D74F99"/>
    <w:rsid w:val="00D758B2"/>
    <w:rsid w:val="00D80CAC"/>
    <w:rsid w:val="00D814F7"/>
    <w:rsid w:val="00D916C2"/>
    <w:rsid w:val="00D922E2"/>
    <w:rsid w:val="00DA2024"/>
    <w:rsid w:val="00DA248E"/>
    <w:rsid w:val="00DA2E3E"/>
    <w:rsid w:val="00DA5FC3"/>
    <w:rsid w:val="00DA7861"/>
    <w:rsid w:val="00DB00D1"/>
    <w:rsid w:val="00DB395F"/>
    <w:rsid w:val="00DB4799"/>
    <w:rsid w:val="00DB60D9"/>
    <w:rsid w:val="00DC0E0E"/>
    <w:rsid w:val="00DC5A31"/>
    <w:rsid w:val="00DC71ED"/>
    <w:rsid w:val="00DD0326"/>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A71"/>
    <w:rsid w:val="00E01935"/>
    <w:rsid w:val="00E031E3"/>
    <w:rsid w:val="00E10664"/>
    <w:rsid w:val="00E12EE3"/>
    <w:rsid w:val="00E13F26"/>
    <w:rsid w:val="00E21EE2"/>
    <w:rsid w:val="00E2269D"/>
    <w:rsid w:val="00E249ED"/>
    <w:rsid w:val="00E26A74"/>
    <w:rsid w:val="00E359F4"/>
    <w:rsid w:val="00E41B44"/>
    <w:rsid w:val="00E47F8A"/>
    <w:rsid w:val="00E5240C"/>
    <w:rsid w:val="00E53574"/>
    <w:rsid w:val="00E61E64"/>
    <w:rsid w:val="00E62952"/>
    <w:rsid w:val="00E641D0"/>
    <w:rsid w:val="00E643D0"/>
    <w:rsid w:val="00E67D66"/>
    <w:rsid w:val="00E728AE"/>
    <w:rsid w:val="00E7485E"/>
    <w:rsid w:val="00E75E10"/>
    <w:rsid w:val="00E769EA"/>
    <w:rsid w:val="00E8171B"/>
    <w:rsid w:val="00E82C2C"/>
    <w:rsid w:val="00E85C23"/>
    <w:rsid w:val="00E86322"/>
    <w:rsid w:val="00E8744A"/>
    <w:rsid w:val="00E906A4"/>
    <w:rsid w:val="00E960D3"/>
    <w:rsid w:val="00E9767B"/>
    <w:rsid w:val="00EA00B4"/>
    <w:rsid w:val="00EA0464"/>
    <w:rsid w:val="00EA20CC"/>
    <w:rsid w:val="00EA2F5A"/>
    <w:rsid w:val="00EA31AC"/>
    <w:rsid w:val="00EA3FB7"/>
    <w:rsid w:val="00EA526F"/>
    <w:rsid w:val="00EA6522"/>
    <w:rsid w:val="00EB333C"/>
    <w:rsid w:val="00EB35A5"/>
    <w:rsid w:val="00EB683E"/>
    <w:rsid w:val="00EB72E5"/>
    <w:rsid w:val="00EB7604"/>
    <w:rsid w:val="00EC3653"/>
    <w:rsid w:val="00EC3A16"/>
    <w:rsid w:val="00ED067E"/>
    <w:rsid w:val="00ED16D5"/>
    <w:rsid w:val="00ED209B"/>
    <w:rsid w:val="00ED3B49"/>
    <w:rsid w:val="00ED58A5"/>
    <w:rsid w:val="00EF362E"/>
    <w:rsid w:val="00EF4AC7"/>
    <w:rsid w:val="00EF58C8"/>
    <w:rsid w:val="00F03525"/>
    <w:rsid w:val="00F0765B"/>
    <w:rsid w:val="00F104BF"/>
    <w:rsid w:val="00F11C72"/>
    <w:rsid w:val="00F11FD4"/>
    <w:rsid w:val="00F1228B"/>
    <w:rsid w:val="00F22FFF"/>
    <w:rsid w:val="00F24EDA"/>
    <w:rsid w:val="00F25740"/>
    <w:rsid w:val="00F32A3D"/>
    <w:rsid w:val="00F36F19"/>
    <w:rsid w:val="00F40DF9"/>
    <w:rsid w:val="00F40E83"/>
    <w:rsid w:val="00F436A6"/>
    <w:rsid w:val="00F43E70"/>
    <w:rsid w:val="00F4556A"/>
    <w:rsid w:val="00F4762E"/>
    <w:rsid w:val="00F505A8"/>
    <w:rsid w:val="00F51557"/>
    <w:rsid w:val="00F5252D"/>
    <w:rsid w:val="00F52C69"/>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7A2"/>
    <w:rsid w:val="00F91A22"/>
    <w:rsid w:val="00F91DF0"/>
    <w:rsid w:val="00F9350C"/>
    <w:rsid w:val="00F939ED"/>
    <w:rsid w:val="00F944D3"/>
    <w:rsid w:val="00F95B5E"/>
    <w:rsid w:val="00FA152D"/>
    <w:rsid w:val="00FA2A74"/>
    <w:rsid w:val="00FA2B79"/>
    <w:rsid w:val="00FA5F00"/>
    <w:rsid w:val="00FA6C18"/>
    <w:rsid w:val="00FA6D2B"/>
    <w:rsid w:val="00FB30F4"/>
    <w:rsid w:val="00FB3BFD"/>
    <w:rsid w:val="00FB5EF1"/>
    <w:rsid w:val="00FD4E6A"/>
    <w:rsid w:val="00FD5169"/>
    <w:rsid w:val="00FE1B70"/>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9BAF-9931-4B0F-BBF0-4231180D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5</cp:revision>
  <cp:lastPrinted>2018-05-15T11:11:00Z</cp:lastPrinted>
  <dcterms:created xsi:type="dcterms:W3CDTF">2018-05-10T11:19:00Z</dcterms:created>
  <dcterms:modified xsi:type="dcterms:W3CDTF">2018-05-29T19:18:00Z</dcterms:modified>
</cp:coreProperties>
</file>